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0E2E9" w14:textId="77777777" w:rsidR="005E4F6E" w:rsidRDefault="005E4F6E" w:rsidP="005E4F6E">
      <w:pPr>
        <w:spacing w:after="0"/>
        <w:jc w:val="center"/>
        <w:rPr>
          <w:rFonts w:asciiTheme="majorHAnsi" w:hAnsiTheme="majorHAnsi" w:cstheme="majorHAnsi"/>
        </w:rPr>
      </w:pPr>
      <w:r>
        <w:rPr>
          <w:rFonts w:asciiTheme="majorHAnsi" w:hAnsiTheme="majorHAnsi" w:cstheme="majorHAnsi"/>
        </w:rPr>
        <w:t>Diplomate Presentation Series</w:t>
      </w:r>
    </w:p>
    <w:p w14:paraId="1841F6FE" w14:textId="079EF13B" w:rsidR="005E193A" w:rsidRPr="005E193A" w:rsidRDefault="005E193A" w:rsidP="005E193A">
      <w:pPr>
        <w:spacing w:after="0"/>
        <w:jc w:val="center"/>
        <w:rPr>
          <w:rFonts w:asciiTheme="majorHAnsi" w:hAnsiTheme="majorHAnsi" w:cstheme="majorHAnsi"/>
          <w:lang w:val="en-CA"/>
        </w:rPr>
      </w:pPr>
      <w:r w:rsidRPr="005E193A">
        <w:rPr>
          <w:rFonts w:asciiTheme="majorHAnsi" w:hAnsiTheme="majorHAnsi" w:cstheme="majorHAnsi"/>
          <w:lang w:val="en-CA"/>
        </w:rPr>
        <w:t xml:space="preserve">"Getting the Know the Neck - </w:t>
      </w:r>
      <w:r w:rsidR="004E2BFF">
        <w:rPr>
          <w:rFonts w:asciiTheme="majorHAnsi" w:hAnsiTheme="majorHAnsi" w:cstheme="majorHAnsi"/>
          <w:lang w:val="en-CA"/>
        </w:rPr>
        <w:t>Barcelona</w:t>
      </w:r>
      <w:r w:rsidRPr="005E193A">
        <w:rPr>
          <w:rFonts w:asciiTheme="majorHAnsi" w:hAnsiTheme="majorHAnsi" w:cstheme="majorHAnsi"/>
          <w:lang w:val="en-CA"/>
        </w:rPr>
        <w:t xml:space="preserve"> 202</w:t>
      </w:r>
      <w:r w:rsidR="004E2BFF">
        <w:rPr>
          <w:rFonts w:asciiTheme="majorHAnsi" w:hAnsiTheme="majorHAnsi" w:cstheme="majorHAnsi"/>
          <w:lang w:val="en-CA"/>
        </w:rPr>
        <w:t>4</w:t>
      </w:r>
      <w:r w:rsidRPr="005E193A">
        <w:rPr>
          <w:rFonts w:asciiTheme="majorHAnsi" w:hAnsiTheme="majorHAnsi" w:cstheme="majorHAnsi"/>
          <w:lang w:val="en-CA"/>
        </w:rPr>
        <w:t>"</w:t>
      </w:r>
    </w:p>
    <w:p w14:paraId="35AD3AED" w14:textId="3416F53C" w:rsidR="005E193A" w:rsidRDefault="005E193A" w:rsidP="005E193A">
      <w:pPr>
        <w:spacing w:after="0"/>
        <w:jc w:val="center"/>
        <w:rPr>
          <w:rFonts w:asciiTheme="majorHAnsi" w:hAnsiTheme="majorHAnsi" w:cstheme="majorHAnsi"/>
          <w:lang w:val="en-CA"/>
        </w:rPr>
      </w:pPr>
      <w:r w:rsidRPr="005E193A">
        <w:rPr>
          <w:rFonts w:asciiTheme="majorHAnsi" w:hAnsiTheme="majorHAnsi" w:cstheme="majorHAnsi"/>
          <w:lang w:val="en-CA"/>
        </w:rPr>
        <w:t> </w:t>
      </w:r>
      <w:r w:rsidRPr="005E193A">
        <w:rPr>
          <w:rFonts w:asciiTheme="majorHAnsi" w:hAnsiTheme="majorHAnsi" w:cstheme="majorHAnsi"/>
          <w:lang w:val="en-CA"/>
        </w:rPr>
        <w:t> </w:t>
      </w:r>
      <w:r w:rsidRPr="005E193A">
        <w:rPr>
          <w:rFonts w:asciiTheme="majorHAnsi" w:hAnsiTheme="majorHAnsi" w:cstheme="majorHAnsi"/>
          <w:lang w:val="en-CA"/>
        </w:rPr>
        <w:t> </w:t>
      </w:r>
      <w:r w:rsidRPr="005E193A">
        <w:rPr>
          <w:rFonts w:asciiTheme="majorHAnsi" w:hAnsiTheme="majorHAnsi" w:cstheme="majorHAnsi"/>
          <w:lang w:val="en-CA"/>
        </w:rPr>
        <w:t> </w:t>
      </w:r>
      <w:r w:rsidRPr="005E193A">
        <w:rPr>
          <w:rFonts w:asciiTheme="majorHAnsi" w:hAnsiTheme="majorHAnsi" w:cstheme="majorHAnsi"/>
          <w:lang w:val="en-CA"/>
        </w:rPr>
        <w:t> </w:t>
      </w:r>
      <w:r w:rsidRPr="005E193A">
        <w:rPr>
          <w:rFonts w:asciiTheme="majorHAnsi" w:hAnsiTheme="majorHAnsi" w:cstheme="majorHAnsi"/>
          <w:lang w:val="en-CA"/>
        </w:rPr>
        <w:t> </w:t>
      </w:r>
      <w:r w:rsidRPr="005E193A">
        <w:rPr>
          <w:rFonts w:asciiTheme="majorHAnsi" w:hAnsiTheme="majorHAnsi" w:cstheme="majorHAnsi"/>
          <w:lang w:val="en-CA"/>
        </w:rPr>
        <w:t>- with Professors Browning and Scholten</w:t>
      </w:r>
    </w:p>
    <w:p w14:paraId="51410C10" w14:textId="5FC80C04" w:rsidR="005E193A" w:rsidRDefault="005E4F6E" w:rsidP="005E4F6E">
      <w:pPr>
        <w:spacing w:after="0"/>
        <w:jc w:val="center"/>
        <w:rPr>
          <w:rFonts w:asciiTheme="majorHAnsi" w:hAnsiTheme="majorHAnsi" w:cstheme="majorHAnsi"/>
        </w:rPr>
      </w:pPr>
      <w:r>
        <w:rPr>
          <w:rFonts w:asciiTheme="majorHAnsi" w:hAnsiTheme="majorHAnsi" w:cstheme="majorHAnsi"/>
        </w:rPr>
        <w:t>Delving into Chiropractic Craniocervical Junction Procedures</w:t>
      </w:r>
    </w:p>
    <w:p w14:paraId="1881D823" w14:textId="77777777" w:rsidR="005E4F6E" w:rsidRPr="00F47442" w:rsidRDefault="005E4F6E" w:rsidP="005E4F6E">
      <w:pPr>
        <w:spacing w:after="0"/>
        <w:jc w:val="center"/>
        <w:rPr>
          <w:rFonts w:asciiTheme="majorHAnsi" w:hAnsiTheme="majorHAnsi" w:cstheme="majorHAnsi"/>
        </w:rPr>
      </w:pPr>
    </w:p>
    <w:p w14:paraId="05D85584" w14:textId="6D5B6D4A" w:rsidR="00EB1E66" w:rsidRPr="00EB1E66" w:rsidRDefault="00EB1E66" w:rsidP="00EB1E66">
      <w:pPr>
        <w:jc w:val="center"/>
        <w:rPr>
          <w:rFonts w:asciiTheme="majorHAnsi" w:hAnsiTheme="majorHAnsi" w:cstheme="majorHAnsi"/>
          <w:b/>
        </w:rPr>
      </w:pPr>
      <w:r w:rsidRPr="00EB1E66">
        <w:rPr>
          <w:rFonts w:asciiTheme="majorHAnsi" w:hAnsiTheme="majorHAnsi" w:cstheme="majorHAnsi"/>
          <w:b/>
        </w:rPr>
        <w:t>COURSE OUTLINE</w:t>
      </w:r>
      <w:r w:rsidR="00083C9B">
        <w:rPr>
          <w:rFonts w:asciiTheme="majorHAnsi" w:hAnsiTheme="majorHAnsi" w:cstheme="majorHAnsi"/>
          <w:b/>
        </w:rPr>
        <w:t xml:space="preserve"> </w:t>
      </w:r>
      <w:r w:rsidR="00083C9B" w:rsidRPr="00EB1E66">
        <w:rPr>
          <w:rFonts w:asciiTheme="majorHAnsi" w:hAnsiTheme="majorHAnsi" w:cstheme="majorHAnsi"/>
          <w:b/>
        </w:rPr>
        <w:t>(</w:t>
      </w:r>
      <w:r w:rsidR="004E2BFF">
        <w:rPr>
          <w:rFonts w:asciiTheme="majorHAnsi" w:hAnsiTheme="majorHAnsi" w:cstheme="majorHAnsi"/>
          <w:b/>
        </w:rPr>
        <w:t>8</w:t>
      </w:r>
      <w:r w:rsidR="00083C9B" w:rsidRPr="00EB1E66">
        <w:rPr>
          <w:rFonts w:asciiTheme="majorHAnsi" w:hAnsiTheme="majorHAnsi" w:cstheme="majorHAnsi"/>
          <w:b/>
        </w:rPr>
        <w:t xml:space="preserve"> HOURS)</w:t>
      </w:r>
    </w:p>
    <w:p w14:paraId="575559E1" w14:textId="23DF3D89" w:rsidR="00DE0D18" w:rsidRDefault="00DE0D18" w:rsidP="00DE0D18">
      <w:pPr>
        <w:spacing w:after="0"/>
        <w:rPr>
          <w:rFonts w:asciiTheme="majorHAnsi" w:hAnsiTheme="majorHAnsi" w:cstheme="majorHAnsi"/>
          <w:b/>
        </w:rPr>
      </w:pPr>
      <w:r w:rsidRPr="00083C9B">
        <w:rPr>
          <w:rFonts w:asciiTheme="majorHAnsi" w:hAnsiTheme="majorHAnsi" w:cstheme="majorHAnsi"/>
          <w:b/>
        </w:rPr>
        <w:t>LOCATION</w:t>
      </w:r>
    </w:p>
    <w:p w14:paraId="0C9A5332" w14:textId="77777777" w:rsidR="00DE0D18" w:rsidRDefault="00DE0D18" w:rsidP="00DE0D18">
      <w:pPr>
        <w:spacing w:after="0"/>
      </w:pPr>
    </w:p>
    <w:p w14:paraId="177654BF" w14:textId="77777777" w:rsidR="00EB1E66" w:rsidRPr="00083C9B" w:rsidRDefault="00EB1E66" w:rsidP="00DE0D18">
      <w:pPr>
        <w:spacing w:after="0"/>
        <w:rPr>
          <w:rFonts w:asciiTheme="majorHAnsi" w:hAnsiTheme="majorHAnsi" w:cstheme="majorHAnsi"/>
          <w:b/>
        </w:rPr>
      </w:pPr>
      <w:r w:rsidRPr="00083C9B">
        <w:rPr>
          <w:rFonts w:asciiTheme="majorHAnsi" w:hAnsiTheme="majorHAnsi" w:cstheme="majorHAnsi"/>
          <w:b/>
        </w:rPr>
        <w:t>COURSE DESCRIPTION</w:t>
      </w:r>
    </w:p>
    <w:p w14:paraId="319DE3FA" w14:textId="53C8C57B" w:rsidR="00EB1E66" w:rsidRDefault="00EB1E66" w:rsidP="00EB1E66">
      <w:pPr>
        <w:spacing w:after="0"/>
      </w:pPr>
      <w:r>
        <w:t>This course will provide an opportunity for participants to integrate, apply and expand upon information presented during Doctor of Chiropractic study specifically relating to the clinical application of interventions to the craniocervical junction.</w:t>
      </w:r>
    </w:p>
    <w:p w14:paraId="113FB754" w14:textId="77777777" w:rsidR="00EB1E66" w:rsidRDefault="00EB1E66" w:rsidP="00EB1E66">
      <w:pPr>
        <w:spacing w:after="0"/>
      </w:pPr>
    </w:p>
    <w:p w14:paraId="5468CC42" w14:textId="147B0EA9" w:rsidR="00EB1E66" w:rsidRPr="00083C9B" w:rsidRDefault="00EB1E66" w:rsidP="00DE0D18">
      <w:pPr>
        <w:spacing w:after="0"/>
        <w:rPr>
          <w:b/>
        </w:rPr>
      </w:pPr>
      <w:r w:rsidRPr="00083C9B">
        <w:rPr>
          <w:rFonts w:asciiTheme="majorHAnsi" w:hAnsiTheme="majorHAnsi" w:cstheme="majorHAnsi"/>
          <w:b/>
        </w:rPr>
        <w:t>COURSE INSTRUCTOR</w:t>
      </w:r>
      <w:r w:rsidR="00D73B80">
        <w:rPr>
          <w:rFonts w:asciiTheme="majorHAnsi" w:hAnsiTheme="majorHAnsi" w:cstheme="majorHAnsi"/>
          <w:b/>
        </w:rPr>
        <w:t>S</w:t>
      </w:r>
    </w:p>
    <w:p w14:paraId="7EAE6026" w14:textId="6D2C30F0" w:rsidR="009336A0" w:rsidRPr="00252673" w:rsidRDefault="00EB1E66" w:rsidP="00252673">
      <w:pPr>
        <w:pStyle w:val="ListParagraph"/>
        <w:numPr>
          <w:ilvl w:val="0"/>
          <w:numId w:val="10"/>
        </w:numPr>
        <w:spacing w:after="0"/>
        <w:rPr>
          <w:rFonts w:asciiTheme="majorHAnsi" w:hAnsiTheme="majorHAnsi" w:cstheme="majorHAnsi"/>
        </w:rPr>
      </w:pPr>
      <w:r w:rsidRPr="00252673">
        <w:rPr>
          <w:rFonts w:asciiTheme="majorHAnsi" w:hAnsiTheme="majorHAnsi" w:cstheme="majorHAnsi"/>
        </w:rPr>
        <w:t>Jeffrey N Scholten, DC, FCCJP</w:t>
      </w:r>
      <w:r w:rsidR="00E54C7C" w:rsidRPr="00252673">
        <w:rPr>
          <w:rFonts w:asciiTheme="majorHAnsi" w:hAnsiTheme="majorHAnsi" w:cstheme="majorHAnsi"/>
        </w:rPr>
        <w:t>, PgCPain</w:t>
      </w:r>
      <w:r w:rsidR="000C0977" w:rsidRPr="00252673">
        <w:rPr>
          <w:rFonts w:asciiTheme="majorHAnsi" w:hAnsiTheme="majorHAnsi" w:cstheme="majorHAnsi"/>
        </w:rPr>
        <w:t xml:space="preserve"> </w:t>
      </w:r>
      <w:r w:rsidR="0040028C" w:rsidRPr="00252673">
        <w:rPr>
          <w:rFonts w:asciiTheme="majorHAnsi" w:hAnsiTheme="majorHAnsi" w:cstheme="majorHAnsi"/>
        </w:rPr>
        <w:t>(drscholten@vitalposture.com; +1 403 510 8488)</w:t>
      </w:r>
    </w:p>
    <w:p w14:paraId="2DB6DDB3" w14:textId="6E138A52" w:rsidR="00EB1E66" w:rsidRPr="000C0977" w:rsidRDefault="000C0977" w:rsidP="009336A0">
      <w:pPr>
        <w:spacing w:after="0"/>
        <w:ind w:firstLine="720"/>
        <w:rPr>
          <w:rFonts w:asciiTheme="majorHAnsi" w:hAnsiTheme="majorHAnsi" w:cstheme="majorHAnsi"/>
        </w:rPr>
      </w:pPr>
      <w:r w:rsidRPr="000C0977">
        <w:rPr>
          <w:rFonts w:asciiTheme="majorHAnsi" w:hAnsiTheme="majorHAnsi" w:cstheme="majorHAnsi"/>
        </w:rPr>
        <w:t>– Adjunct Professor Life Chiropractic College West, Private Practice – Calgary, Canada</w:t>
      </w:r>
    </w:p>
    <w:p w14:paraId="0B916287" w14:textId="77777777" w:rsidR="009336A0" w:rsidRPr="00252673" w:rsidRDefault="00D73B80" w:rsidP="00252673">
      <w:pPr>
        <w:pStyle w:val="ListParagraph"/>
        <w:numPr>
          <w:ilvl w:val="0"/>
          <w:numId w:val="10"/>
        </w:numPr>
        <w:spacing w:after="0"/>
        <w:rPr>
          <w:rFonts w:asciiTheme="majorHAnsi" w:hAnsiTheme="majorHAnsi" w:cstheme="majorHAnsi"/>
        </w:rPr>
      </w:pPr>
      <w:r w:rsidRPr="00252673">
        <w:rPr>
          <w:rFonts w:asciiTheme="majorHAnsi" w:hAnsiTheme="majorHAnsi" w:cstheme="majorHAnsi"/>
        </w:rPr>
        <w:t xml:space="preserve">Jaime Browning, DC, DCCJP </w:t>
      </w:r>
    </w:p>
    <w:p w14:paraId="08B8934E" w14:textId="637D9149" w:rsidR="00D73B80" w:rsidRDefault="000C0977" w:rsidP="009336A0">
      <w:pPr>
        <w:spacing w:after="0"/>
        <w:ind w:firstLine="720"/>
        <w:rPr>
          <w:rFonts w:asciiTheme="majorHAnsi" w:hAnsiTheme="majorHAnsi" w:cstheme="majorHAnsi"/>
        </w:rPr>
      </w:pPr>
      <w:r>
        <w:rPr>
          <w:rFonts w:asciiTheme="majorHAnsi" w:hAnsiTheme="majorHAnsi" w:cstheme="majorHAnsi"/>
        </w:rPr>
        <w:t>–</w:t>
      </w:r>
      <w:r w:rsidR="00D73B80" w:rsidRPr="00D73B80">
        <w:rPr>
          <w:rFonts w:asciiTheme="majorHAnsi" w:hAnsiTheme="majorHAnsi" w:cstheme="majorHAnsi"/>
        </w:rPr>
        <w:t xml:space="preserve"> Associate</w:t>
      </w:r>
      <w:r>
        <w:rPr>
          <w:rFonts w:asciiTheme="majorHAnsi" w:hAnsiTheme="majorHAnsi" w:cstheme="majorHAnsi"/>
        </w:rPr>
        <w:t xml:space="preserve"> </w:t>
      </w:r>
      <w:r w:rsidR="00D73B80" w:rsidRPr="00D73B80">
        <w:rPr>
          <w:rFonts w:asciiTheme="majorHAnsi" w:hAnsiTheme="majorHAnsi" w:cstheme="majorHAnsi"/>
        </w:rPr>
        <w:t>Professor, Technique Department Chair, IRB Chair at Sherman College of Chiropractic</w:t>
      </w:r>
    </w:p>
    <w:p w14:paraId="5B63E83A" w14:textId="77777777" w:rsidR="00EB1E66" w:rsidRDefault="00EB1E66" w:rsidP="00EB1E66">
      <w:pPr>
        <w:spacing w:after="0"/>
        <w:rPr>
          <w:rFonts w:asciiTheme="majorHAnsi" w:hAnsiTheme="majorHAnsi" w:cstheme="majorHAnsi"/>
        </w:rPr>
      </w:pPr>
    </w:p>
    <w:p w14:paraId="22D0EEDC" w14:textId="77777777" w:rsidR="00EB1E66" w:rsidRPr="00083C9B" w:rsidRDefault="00EB1E66" w:rsidP="00EB1E66">
      <w:pPr>
        <w:spacing w:after="0"/>
        <w:rPr>
          <w:b/>
        </w:rPr>
      </w:pPr>
      <w:r w:rsidRPr="00083C9B">
        <w:rPr>
          <w:rFonts w:asciiTheme="majorHAnsi" w:hAnsiTheme="majorHAnsi" w:cstheme="majorHAnsi"/>
          <w:b/>
        </w:rPr>
        <w:t>LEARNING STRATEGIES</w:t>
      </w:r>
    </w:p>
    <w:p w14:paraId="44683614" w14:textId="77777777" w:rsidR="00EB1E66" w:rsidRDefault="00EB1E66" w:rsidP="00DE0D18">
      <w:pPr>
        <w:spacing w:after="0"/>
        <w:ind w:right="790"/>
      </w:pPr>
      <w:r>
        <w:t xml:space="preserve">The instructor will utilize adult learning principles where participants are expected to come prepared to engage and contribute toward learning. In addition to materials presented, there will be focused on self-directed knowledge building strategies using a combination of self-directed study assignments, case studies, and question-and-answer sessions.   </w:t>
      </w:r>
    </w:p>
    <w:p w14:paraId="6CEF7408" w14:textId="77777777" w:rsidR="00083C9B" w:rsidRDefault="00083C9B" w:rsidP="00DE0D18">
      <w:pPr>
        <w:spacing w:after="0"/>
        <w:ind w:right="790"/>
      </w:pPr>
    </w:p>
    <w:p w14:paraId="39433DC9" w14:textId="77777777" w:rsidR="00EB1E66" w:rsidRPr="00083C9B" w:rsidRDefault="00EB1E66" w:rsidP="00083C9B">
      <w:pPr>
        <w:spacing w:after="0"/>
        <w:ind w:right="790"/>
        <w:rPr>
          <w:b/>
        </w:rPr>
      </w:pPr>
      <w:r w:rsidRPr="00083C9B">
        <w:rPr>
          <w:rFonts w:asciiTheme="majorHAnsi" w:hAnsiTheme="majorHAnsi" w:cstheme="majorHAnsi"/>
          <w:b/>
        </w:rPr>
        <w:t>LEARNING OBJECTIVES</w:t>
      </w:r>
    </w:p>
    <w:p w14:paraId="63A60AA1" w14:textId="77777777" w:rsidR="00EB1E66" w:rsidRDefault="00DE0D18" w:rsidP="00EB1E66">
      <w:pPr>
        <w:spacing w:after="0"/>
      </w:pPr>
      <w:r>
        <w:t>Introduce DCCJP curriculum and ICA UC Council history, structure and purpose</w:t>
      </w:r>
    </w:p>
    <w:p w14:paraId="73F2AEAF" w14:textId="77777777" w:rsidR="00DE0D18" w:rsidRDefault="00DE0D18" w:rsidP="00EB1E66">
      <w:pPr>
        <w:spacing w:after="0"/>
      </w:pPr>
      <w:r>
        <w:t>Enhanced understanding of Craniocervical Junction Anatomy &amp; Biomechanics</w:t>
      </w:r>
    </w:p>
    <w:p w14:paraId="40245481" w14:textId="77777777" w:rsidR="00224065" w:rsidRDefault="00224065" w:rsidP="00EB1E66">
      <w:pPr>
        <w:spacing w:after="0"/>
      </w:pPr>
      <w:r>
        <w:t>Explore patient intake considerations</w:t>
      </w:r>
    </w:p>
    <w:p w14:paraId="4CCAA61D" w14:textId="77777777" w:rsidR="00DE0D18" w:rsidRDefault="00DE0D18" w:rsidP="00EB1E66">
      <w:pPr>
        <w:spacing w:after="0"/>
      </w:pPr>
      <w:r>
        <w:t>Provide considerations for imaging the CCJ – XRAY, CBCT, MR (including a review of ionizing radiation exposure considerations)</w:t>
      </w:r>
    </w:p>
    <w:p w14:paraId="15538ACB" w14:textId="77777777" w:rsidR="00DE0D18" w:rsidRDefault="00DE0D18" w:rsidP="00EB1E66">
      <w:pPr>
        <w:spacing w:after="0"/>
      </w:pPr>
      <w:r>
        <w:t>Overview of chiropractic listing analysis considerations – integrating various established UC systems</w:t>
      </w:r>
    </w:p>
    <w:p w14:paraId="41004292" w14:textId="77777777" w:rsidR="00DE0D18" w:rsidRDefault="00DE0D18" w:rsidP="00EB1E66">
      <w:pPr>
        <w:spacing w:after="0"/>
      </w:pPr>
      <w:r>
        <w:t>Case reviews and group discussion will be used to evaluate special, difficult &amp; interesting cases</w:t>
      </w:r>
    </w:p>
    <w:p w14:paraId="4206B70D" w14:textId="77777777" w:rsidR="00DE0D18" w:rsidRDefault="00DE0D18" w:rsidP="00EB1E66">
      <w:pPr>
        <w:spacing w:after="0"/>
      </w:pPr>
      <w:r>
        <w:t xml:space="preserve">Introduce concepts of ascending and descending considerations for interdisciplinary care </w:t>
      </w:r>
    </w:p>
    <w:p w14:paraId="16A949AA" w14:textId="77777777" w:rsidR="000F5284" w:rsidRDefault="000F5284" w:rsidP="00EB1E66">
      <w:pPr>
        <w:spacing w:after="0"/>
      </w:pPr>
    </w:p>
    <w:p w14:paraId="777BAD5C" w14:textId="77777777" w:rsidR="00EB1E66" w:rsidRPr="00083C9B" w:rsidRDefault="00EB1E66" w:rsidP="00083C9B">
      <w:pPr>
        <w:spacing w:after="0"/>
        <w:rPr>
          <w:rFonts w:asciiTheme="majorHAnsi" w:hAnsiTheme="majorHAnsi" w:cstheme="majorHAnsi"/>
          <w:b/>
        </w:rPr>
      </w:pPr>
      <w:r w:rsidRPr="00083C9B">
        <w:rPr>
          <w:rFonts w:asciiTheme="majorHAnsi" w:hAnsiTheme="majorHAnsi" w:cstheme="majorHAnsi"/>
          <w:b/>
        </w:rPr>
        <w:t>EVALUATION METHODS</w:t>
      </w:r>
    </w:p>
    <w:p w14:paraId="5EB6A1E0" w14:textId="77777777" w:rsidR="00DE0D18" w:rsidRDefault="00224065" w:rsidP="00DE0D18">
      <w:pPr>
        <w:spacing w:after="0"/>
      </w:pPr>
      <w:r>
        <w:t>Presenter evaluation will be accomplished at the end of the session</w:t>
      </w:r>
    </w:p>
    <w:p w14:paraId="1F6CE72B" w14:textId="77777777" w:rsidR="00224065" w:rsidRDefault="00224065" w:rsidP="00DE0D18">
      <w:pPr>
        <w:spacing w:after="0"/>
      </w:pPr>
      <w:r>
        <w:t>Attendee evaluation is not applicable.</w:t>
      </w:r>
    </w:p>
    <w:p w14:paraId="2FED1977" w14:textId="77777777" w:rsidR="00DE0D18" w:rsidRDefault="00DE0D18" w:rsidP="00DE0D18">
      <w:pPr>
        <w:spacing w:after="0"/>
        <w:rPr>
          <w:rFonts w:asciiTheme="majorHAnsi" w:hAnsiTheme="majorHAnsi" w:cstheme="majorHAnsi"/>
        </w:rPr>
      </w:pPr>
    </w:p>
    <w:p w14:paraId="35F6B097" w14:textId="77777777" w:rsidR="000F5284" w:rsidRDefault="000F5284" w:rsidP="00DE0D18">
      <w:pPr>
        <w:spacing w:after="0"/>
        <w:rPr>
          <w:rFonts w:asciiTheme="majorHAnsi" w:hAnsiTheme="majorHAnsi" w:cstheme="majorHAnsi"/>
          <w:b/>
        </w:rPr>
      </w:pPr>
    </w:p>
    <w:p w14:paraId="53E159D6" w14:textId="5B7A1E0B" w:rsidR="00083C9B" w:rsidRDefault="00DE0D18" w:rsidP="00DE0D18">
      <w:pPr>
        <w:spacing w:after="0"/>
        <w:rPr>
          <w:rFonts w:asciiTheme="majorHAnsi" w:hAnsiTheme="majorHAnsi" w:cstheme="majorHAnsi"/>
          <w:b/>
        </w:rPr>
      </w:pPr>
      <w:r w:rsidRPr="00083C9B">
        <w:rPr>
          <w:rFonts w:asciiTheme="majorHAnsi" w:hAnsiTheme="majorHAnsi" w:cstheme="majorHAnsi"/>
          <w:b/>
        </w:rPr>
        <w:lastRenderedPageBreak/>
        <w:t>TUITION</w:t>
      </w:r>
      <w:r w:rsidR="005B5BF7" w:rsidRPr="00083C9B">
        <w:rPr>
          <w:rFonts w:asciiTheme="majorHAnsi" w:hAnsiTheme="majorHAnsi" w:cstheme="majorHAnsi"/>
          <w:b/>
        </w:rPr>
        <w:t xml:space="preserve"> </w:t>
      </w:r>
    </w:p>
    <w:p w14:paraId="065B0267" w14:textId="77777777" w:rsidR="003B63B6" w:rsidRPr="003B63B6" w:rsidRDefault="003B63B6" w:rsidP="003B63B6">
      <w:pPr>
        <w:pStyle w:val="ListParagraph"/>
        <w:numPr>
          <w:ilvl w:val="0"/>
          <w:numId w:val="9"/>
        </w:numPr>
        <w:spacing w:after="0"/>
        <w:rPr>
          <w:rFonts w:asciiTheme="majorHAnsi" w:hAnsiTheme="majorHAnsi" w:cstheme="majorHAnsi"/>
          <w:sz w:val="20"/>
          <w:szCs w:val="20"/>
        </w:rPr>
      </w:pPr>
      <w:r w:rsidRPr="003B63B6">
        <w:rPr>
          <w:rFonts w:asciiTheme="majorHAnsi" w:hAnsiTheme="majorHAnsi" w:cstheme="majorHAnsi"/>
          <w:sz w:val="20"/>
          <w:szCs w:val="20"/>
        </w:rPr>
        <w:t>Chiropractic Student UC Member – € /$100.00 Chiropractic Students who are also members of the ICA Council on Upper Cervical Care</w:t>
      </w:r>
    </w:p>
    <w:p w14:paraId="07403D70" w14:textId="02C73628" w:rsidR="00083C9B" w:rsidRPr="003B63B6" w:rsidRDefault="00083C9B" w:rsidP="003B63B6">
      <w:pPr>
        <w:pStyle w:val="ListParagraph"/>
        <w:numPr>
          <w:ilvl w:val="0"/>
          <w:numId w:val="9"/>
        </w:numPr>
        <w:spacing w:after="0"/>
        <w:rPr>
          <w:rFonts w:asciiTheme="majorHAnsi" w:hAnsiTheme="majorHAnsi" w:cstheme="majorHAnsi"/>
          <w:sz w:val="20"/>
          <w:szCs w:val="20"/>
        </w:rPr>
      </w:pPr>
      <w:r w:rsidRPr="003B63B6">
        <w:rPr>
          <w:rFonts w:asciiTheme="majorHAnsi" w:hAnsiTheme="majorHAnsi" w:cstheme="majorHAnsi"/>
          <w:sz w:val="20"/>
          <w:szCs w:val="20"/>
        </w:rPr>
        <w:t>Chiropractic Student ICA Member – € /$1</w:t>
      </w:r>
      <w:r w:rsidR="003B63B6" w:rsidRPr="003B63B6">
        <w:rPr>
          <w:rFonts w:asciiTheme="majorHAnsi" w:hAnsiTheme="majorHAnsi" w:cstheme="majorHAnsi"/>
          <w:sz w:val="20"/>
          <w:szCs w:val="20"/>
        </w:rPr>
        <w:t>7</w:t>
      </w:r>
      <w:r w:rsidRPr="003B63B6">
        <w:rPr>
          <w:rFonts w:asciiTheme="majorHAnsi" w:hAnsiTheme="majorHAnsi" w:cstheme="majorHAnsi"/>
          <w:sz w:val="20"/>
          <w:szCs w:val="20"/>
        </w:rPr>
        <w:t>5.00 Chiropractic Student who is an ICA Member</w:t>
      </w:r>
    </w:p>
    <w:p w14:paraId="4681AB3B" w14:textId="605145A4" w:rsidR="00083C9B" w:rsidRPr="003B63B6" w:rsidRDefault="00083C9B" w:rsidP="003B63B6">
      <w:pPr>
        <w:pStyle w:val="ListParagraph"/>
        <w:numPr>
          <w:ilvl w:val="0"/>
          <w:numId w:val="9"/>
        </w:numPr>
        <w:spacing w:after="0"/>
        <w:rPr>
          <w:rFonts w:asciiTheme="majorHAnsi" w:hAnsiTheme="majorHAnsi" w:cstheme="majorHAnsi"/>
          <w:sz w:val="20"/>
          <w:szCs w:val="20"/>
        </w:rPr>
      </w:pPr>
      <w:r w:rsidRPr="003B63B6">
        <w:rPr>
          <w:rFonts w:asciiTheme="majorHAnsi" w:hAnsiTheme="majorHAnsi" w:cstheme="majorHAnsi"/>
          <w:sz w:val="20"/>
          <w:szCs w:val="20"/>
        </w:rPr>
        <w:t xml:space="preserve">Chiropractic Student </w:t>
      </w:r>
      <w:r w:rsidR="003B63B6" w:rsidRPr="003B63B6">
        <w:rPr>
          <w:rFonts w:asciiTheme="majorHAnsi" w:hAnsiTheme="majorHAnsi" w:cstheme="majorHAnsi"/>
          <w:sz w:val="20"/>
          <w:szCs w:val="20"/>
        </w:rPr>
        <w:t>Non-UC</w:t>
      </w:r>
      <w:r w:rsidRPr="003B63B6">
        <w:rPr>
          <w:rFonts w:asciiTheme="majorHAnsi" w:hAnsiTheme="majorHAnsi" w:cstheme="majorHAnsi"/>
          <w:sz w:val="20"/>
          <w:szCs w:val="20"/>
        </w:rPr>
        <w:t>/ICA Member – € /$</w:t>
      </w:r>
      <w:r w:rsidR="003B63B6" w:rsidRPr="003B63B6">
        <w:rPr>
          <w:rFonts w:asciiTheme="majorHAnsi" w:hAnsiTheme="majorHAnsi" w:cstheme="majorHAnsi"/>
          <w:sz w:val="20"/>
          <w:szCs w:val="20"/>
        </w:rPr>
        <w:t>20</w:t>
      </w:r>
      <w:r w:rsidRPr="003B63B6">
        <w:rPr>
          <w:rFonts w:asciiTheme="majorHAnsi" w:hAnsiTheme="majorHAnsi" w:cstheme="majorHAnsi"/>
          <w:sz w:val="20"/>
          <w:szCs w:val="20"/>
        </w:rPr>
        <w:t>0.00 Chiropractic Students who are not members of the ICA Council on Upper Cervical Care or the ICA</w:t>
      </w:r>
    </w:p>
    <w:p w14:paraId="592CBDFE" w14:textId="7D453BE7" w:rsidR="00083C9B" w:rsidRPr="003B63B6" w:rsidRDefault="00083C9B" w:rsidP="003B63B6">
      <w:pPr>
        <w:pStyle w:val="ListParagraph"/>
        <w:numPr>
          <w:ilvl w:val="0"/>
          <w:numId w:val="9"/>
        </w:numPr>
        <w:spacing w:after="0"/>
        <w:rPr>
          <w:rFonts w:asciiTheme="majorHAnsi" w:hAnsiTheme="majorHAnsi" w:cstheme="majorHAnsi"/>
          <w:sz w:val="20"/>
          <w:szCs w:val="20"/>
        </w:rPr>
      </w:pPr>
      <w:r w:rsidRPr="003B63B6">
        <w:rPr>
          <w:rFonts w:asciiTheme="majorHAnsi" w:hAnsiTheme="majorHAnsi" w:cstheme="majorHAnsi"/>
          <w:sz w:val="20"/>
          <w:szCs w:val="20"/>
        </w:rPr>
        <w:t>DC ICA Member – € /$3</w:t>
      </w:r>
      <w:r w:rsidR="003B63B6" w:rsidRPr="003B63B6">
        <w:rPr>
          <w:rFonts w:asciiTheme="majorHAnsi" w:hAnsiTheme="majorHAnsi" w:cstheme="majorHAnsi"/>
          <w:sz w:val="20"/>
          <w:szCs w:val="20"/>
        </w:rPr>
        <w:t>7</w:t>
      </w:r>
      <w:r w:rsidRPr="003B63B6">
        <w:rPr>
          <w:rFonts w:asciiTheme="majorHAnsi" w:hAnsiTheme="majorHAnsi" w:cstheme="majorHAnsi"/>
          <w:sz w:val="20"/>
          <w:szCs w:val="20"/>
        </w:rPr>
        <w:t>5.00 Chiropractors who are members of the ICA and not members of the Council</w:t>
      </w:r>
    </w:p>
    <w:p w14:paraId="2481A5FF" w14:textId="15DD21F8" w:rsidR="00083C9B" w:rsidRPr="003B63B6" w:rsidRDefault="00083C9B" w:rsidP="003B63B6">
      <w:pPr>
        <w:pStyle w:val="ListParagraph"/>
        <w:numPr>
          <w:ilvl w:val="0"/>
          <w:numId w:val="9"/>
        </w:numPr>
        <w:spacing w:after="0"/>
        <w:rPr>
          <w:rFonts w:asciiTheme="majorHAnsi" w:hAnsiTheme="majorHAnsi" w:cstheme="majorHAnsi"/>
          <w:sz w:val="20"/>
          <w:szCs w:val="20"/>
        </w:rPr>
      </w:pPr>
      <w:r w:rsidRPr="003B63B6">
        <w:rPr>
          <w:rFonts w:asciiTheme="majorHAnsi" w:hAnsiTheme="majorHAnsi" w:cstheme="majorHAnsi"/>
          <w:sz w:val="20"/>
          <w:szCs w:val="20"/>
        </w:rPr>
        <w:t xml:space="preserve">DC </w:t>
      </w:r>
      <w:r w:rsidR="003B63B6" w:rsidRPr="003B63B6">
        <w:rPr>
          <w:rFonts w:asciiTheme="majorHAnsi" w:hAnsiTheme="majorHAnsi" w:cstheme="majorHAnsi"/>
          <w:sz w:val="20"/>
          <w:szCs w:val="20"/>
        </w:rPr>
        <w:t>Non-UC</w:t>
      </w:r>
      <w:r w:rsidRPr="003B63B6">
        <w:rPr>
          <w:rFonts w:asciiTheme="majorHAnsi" w:hAnsiTheme="majorHAnsi" w:cstheme="majorHAnsi"/>
          <w:sz w:val="20"/>
          <w:szCs w:val="20"/>
        </w:rPr>
        <w:t>/ICA Member – € /$</w:t>
      </w:r>
      <w:r w:rsidR="003B63B6" w:rsidRPr="003B63B6">
        <w:rPr>
          <w:rFonts w:asciiTheme="majorHAnsi" w:hAnsiTheme="majorHAnsi" w:cstheme="majorHAnsi"/>
          <w:sz w:val="20"/>
          <w:szCs w:val="20"/>
        </w:rPr>
        <w:t>4</w:t>
      </w:r>
      <w:r w:rsidRPr="003B63B6">
        <w:rPr>
          <w:rFonts w:asciiTheme="majorHAnsi" w:hAnsiTheme="majorHAnsi" w:cstheme="majorHAnsi"/>
          <w:sz w:val="20"/>
          <w:szCs w:val="20"/>
        </w:rPr>
        <w:t>50.00 Doctor</w:t>
      </w:r>
      <w:r w:rsidR="003B63B6" w:rsidRPr="003B63B6">
        <w:rPr>
          <w:rFonts w:asciiTheme="majorHAnsi" w:hAnsiTheme="majorHAnsi" w:cstheme="majorHAnsi"/>
          <w:sz w:val="20"/>
          <w:szCs w:val="20"/>
        </w:rPr>
        <w:t xml:space="preserve"> </w:t>
      </w:r>
      <w:r w:rsidRPr="003B63B6">
        <w:rPr>
          <w:rFonts w:asciiTheme="majorHAnsi" w:hAnsiTheme="majorHAnsi" w:cstheme="majorHAnsi"/>
          <w:sz w:val="20"/>
          <w:szCs w:val="20"/>
        </w:rPr>
        <w:t>of Chiropractic who are not currently members of the ICA Council on Upper Cervical Care</w:t>
      </w:r>
    </w:p>
    <w:p w14:paraId="1CC9F09F" w14:textId="45D604A5" w:rsidR="00083C9B" w:rsidRPr="003B63B6" w:rsidRDefault="00083C9B" w:rsidP="003B63B6">
      <w:pPr>
        <w:pStyle w:val="ListParagraph"/>
        <w:numPr>
          <w:ilvl w:val="0"/>
          <w:numId w:val="9"/>
        </w:numPr>
        <w:spacing w:after="0"/>
        <w:rPr>
          <w:rFonts w:asciiTheme="majorHAnsi" w:hAnsiTheme="majorHAnsi" w:cstheme="majorHAnsi"/>
          <w:sz w:val="20"/>
          <w:szCs w:val="20"/>
        </w:rPr>
      </w:pPr>
      <w:r w:rsidRPr="003B63B6">
        <w:rPr>
          <w:rFonts w:asciiTheme="majorHAnsi" w:hAnsiTheme="majorHAnsi" w:cstheme="majorHAnsi"/>
          <w:sz w:val="20"/>
          <w:szCs w:val="20"/>
        </w:rPr>
        <w:t>DC UC Council Member – € /$</w:t>
      </w:r>
      <w:r w:rsidR="003B63B6" w:rsidRPr="003B63B6">
        <w:rPr>
          <w:rFonts w:asciiTheme="majorHAnsi" w:hAnsiTheme="majorHAnsi" w:cstheme="majorHAnsi"/>
          <w:sz w:val="20"/>
          <w:szCs w:val="20"/>
        </w:rPr>
        <w:t>37</w:t>
      </w:r>
      <w:r w:rsidRPr="003B63B6">
        <w:rPr>
          <w:rFonts w:asciiTheme="majorHAnsi" w:hAnsiTheme="majorHAnsi" w:cstheme="majorHAnsi"/>
          <w:sz w:val="20"/>
          <w:szCs w:val="20"/>
        </w:rPr>
        <w:t xml:space="preserve">5.00 Graduated </w:t>
      </w:r>
      <w:r w:rsidR="003B63B6" w:rsidRPr="003B63B6">
        <w:rPr>
          <w:rFonts w:asciiTheme="majorHAnsi" w:hAnsiTheme="majorHAnsi" w:cstheme="majorHAnsi"/>
          <w:sz w:val="20"/>
          <w:szCs w:val="20"/>
        </w:rPr>
        <w:t>Doctor of Chiropractic</w:t>
      </w:r>
      <w:r w:rsidRPr="003B63B6">
        <w:rPr>
          <w:rFonts w:asciiTheme="majorHAnsi" w:hAnsiTheme="majorHAnsi" w:cstheme="majorHAnsi"/>
          <w:sz w:val="20"/>
          <w:szCs w:val="20"/>
        </w:rPr>
        <w:t xml:space="preserve"> who </w:t>
      </w:r>
      <w:r w:rsidR="003B63B6" w:rsidRPr="003B63B6">
        <w:rPr>
          <w:rFonts w:asciiTheme="majorHAnsi" w:hAnsiTheme="majorHAnsi" w:cstheme="majorHAnsi"/>
          <w:sz w:val="20"/>
          <w:szCs w:val="20"/>
        </w:rPr>
        <w:t>is</w:t>
      </w:r>
      <w:r w:rsidRPr="003B63B6">
        <w:rPr>
          <w:rFonts w:asciiTheme="majorHAnsi" w:hAnsiTheme="majorHAnsi" w:cstheme="majorHAnsi"/>
          <w:sz w:val="20"/>
          <w:szCs w:val="20"/>
        </w:rPr>
        <w:t xml:space="preserve"> also </w:t>
      </w:r>
      <w:r w:rsidR="003B63B6" w:rsidRPr="003B63B6">
        <w:rPr>
          <w:rFonts w:asciiTheme="majorHAnsi" w:hAnsiTheme="majorHAnsi" w:cstheme="majorHAnsi"/>
          <w:sz w:val="20"/>
          <w:szCs w:val="20"/>
        </w:rPr>
        <w:t xml:space="preserve">a </w:t>
      </w:r>
      <w:r w:rsidRPr="003B63B6">
        <w:rPr>
          <w:rFonts w:asciiTheme="majorHAnsi" w:hAnsiTheme="majorHAnsi" w:cstheme="majorHAnsi"/>
          <w:sz w:val="20"/>
          <w:szCs w:val="20"/>
        </w:rPr>
        <w:t>member of the ICA Council on Upper Cervical Care</w:t>
      </w:r>
    </w:p>
    <w:p w14:paraId="780B316F" w14:textId="754D4FD0" w:rsidR="003B63B6" w:rsidRPr="003B63B6" w:rsidRDefault="003B63B6" w:rsidP="003B63B6">
      <w:pPr>
        <w:pStyle w:val="ListParagraph"/>
        <w:numPr>
          <w:ilvl w:val="0"/>
          <w:numId w:val="9"/>
        </w:numPr>
        <w:spacing w:after="0"/>
        <w:rPr>
          <w:rFonts w:asciiTheme="majorHAnsi" w:hAnsiTheme="majorHAnsi" w:cstheme="majorHAnsi"/>
          <w:sz w:val="20"/>
          <w:szCs w:val="20"/>
        </w:rPr>
      </w:pPr>
      <w:r w:rsidRPr="003B63B6">
        <w:rPr>
          <w:rFonts w:asciiTheme="majorHAnsi" w:hAnsiTheme="majorHAnsi" w:cstheme="majorHAnsi"/>
          <w:sz w:val="20"/>
          <w:szCs w:val="20"/>
        </w:rPr>
        <w:t>DCCJP/FCCJP – € /$175.00 Diplomate in Chiropractic Craniocervical Junction Procedures designation holder</w:t>
      </w:r>
    </w:p>
    <w:p w14:paraId="6F1A0683" w14:textId="45E4DD50" w:rsidR="003B63B6" w:rsidRPr="003B63B6" w:rsidRDefault="003B63B6" w:rsidP="003B63B6">
      <w:pPr>
        <w:pStyle w:val="ListParagraph"/>
        <w:numPr>
          <w:ilvl w:val="0"/>
          <w:numId w:val="9"/>
        </w:numPr>
        <w:spacing w:after="0"/>
        <w:rPr>
          <w:rFonts w:asciiTheme="majorHAnsi" w:hAnsiTheme="majorHAnsi" w:cstheme="majorHAnsi"/>
          <w:sz w:val="20"/>
          <w:szCs w:val="20"/>
        </w:rPr>
      </w:pPr>
      <w:r w:rsidRPr="003B63B6">
        <w:rPr>
          <w:rFonts w:asciiTheme="majorHAnsi" w:hAnsiTheme="majorHAnsi" w:cstheme="majorHAnsi"/>
          <w:sz w:val="20"/>
          <w:szCs w:val="20"/>
        </w:rPr>
        <w:t>Allied Health Professional – € /$250.00</w:t>
      </w:r>
    </w:p>
    <w:p w14:paraId="0A20B418" w14:textId="77777777" w:rsidR="00083C9B" w:rsidRDefault="00083C9B" w:rsidP="00224065">
      <w:pPr>
        <w:spacing w:after="0"/>
        <w:rPr>
          <w:rFonts w:asciiTheme="majorHAnsi" w:hAnsiTheme="majorHAnsi" w:cstheme="majorHAnsi"/>
        </w:rPr>
      </w:pPr>
    </w:p>
    <w:p w14:paraId="23A9B644" w14:textId="77777777" w:rsidR="00DE0D18" w:rsidRDefault="00DE0D18" w:rsidP="00224065">
      <w:pPr>
        <w:spacing w:after="0"/>
        <w:rPr>
          <w:rFonts w:asciiTheme="majorHAnsi" w:hAnsiTheme="majorHAnsi" w:cstheme="majorHAnsi"/>
        </w:rPr>
      </w:pPr>
      <w:r>
        <w:rPr>
          <w:rFonts w:asciiTheme="majorHAnsi" w:hAnsiTheme="majorHAnsi" w:cstheme="majorHAnsi"/>
        </w:rPr>
        <w:t>AGENDA</w:t>
      </w:r>
    </w:p>
    <w:p w14:paraId="40C2155C" w14:textId="6E69D414" w:rsidR="00DE0D18" w:rsidRDefault="00DE0D18" w:rsidP="00DE0D18">
      <w:pPr>
        <w:shd w:val="clear" w:color="auto" w:fill="FFFFFF"/>
        <w:spacing w:after="0" w:line="240" w:lineRule="auto"/>
      </w:pPr>
      <w:r>
        <w:rPr>
          <w:b/>
          <w:bCs/>
        </w:rPr>
        <w:t xml:space="preserve">Dates: </w:t>
      </w:r>
      <w:r w:rsidR="004E2BFF">
        <w:t>Nov 23</w:t>
      </w:r>
      <w:r w:rsidR="003B63B6">
        <w:t>, 202</w:t>
      </w:r>
      <w:r w:rsidR="004E2BFF">
        <w:t>4</w:t>
      </w:r>
      <w:r>
        <w:t xml:space="preserve"> </w:t>
      </w:r>
    </w:p>
    <w:p w14:paraId="70BA4F46" w14:textId="7779D8D7" w:rsidR="00D362D9" w:rsidRDefault="00DE0D18" w:rsidP="00DE0D18">
      <w:pPr>
        <w:shd w:val="clear" w:color="auto" w:fill="FFFFFF"/>
        <w:spacing w:after="0" w:line="240" w:lineRule="auto"/>
      </w:pPr>
      <w:r>
        <w:rPr>
          <w:b/>
          <w:bCs/>
        </w:rPr>
        <w:t xml:space="preserve">Hours: </w:t>
      </w:r>
      <w:r w:rsidR="00D362D9">
        <w:rPr>
          <w:b/>
          <w:bCs/>
        </w:rPr>
        <w:tab/>
      </w:r>
      <w:r>
        <w:t>Saturday: 9</w:t>
      </w:r>
      <w:r w:rsidR="00083C9B">
        <w:t>–1</w:t>
      </w:r>
      <w:r w:rsidR="003B63B6">
        <w:t xml:space="preserve">9 </w:t>
      </w:r>
      <w:r>
        <w:t>(lunch 1-</w:t>
      </w:r>
      <w:r w:rsidR="003B63B6">
        <w:t>3</w:t>
      </w:r>
      <w:r>
        <w:t>)</w:t>
      </w:r>
    </w:p>
    <w:p w14:paraId="6BE56A7B" w14:textId="77777777" w:rsidR="00DE0D18" w:rsidRDefault="00DE0D18" w:rsidP="00DE0D18">
      <w:pPr>
        <w:shd w:val="clear" w:color="auto" w:fill="FFFFFF"/>
        <w:spacing w:after="0" w:line="240" w:lineRule="auto"/>
      </w:pPr>
    </w:p>
    <w:p w14:paraId="5B32D696" w14:textId="77777777" w:rsidR="00DE0D18" w:rsidRDefault="00224065" w:rsidP="00224065">
      <w:pPr>
        <w:spacing w:after="0"/>
      </w:pPr>
      <w:r>
        <w:rPr>
          <w:rFonts w:asciiTheme="majorHAnsi" w:hAnsiTheme="majorHAnsi" w:cstheme="majorHAnsi"/>
        </w:rPr>
        <w:t>SCHEDULE</w:t>
      </w:r>
      <w:r w:rsidR="00DE0D18">
        <w:t xml:space="preserve"> </w:t>
      </w:r>
    </w:p>
    <w:p w14:paraId="485F1388" w14:textId="66797829" w:rsidR="00DE0D18" w:rsidRPr="001E1830" w:rsidRDefault="00DE0D18" w:rsidP="00DE0D18">
      <w:pPr>
        <w:shd w:val="clear" w:color="auto" w:fill="FFFFFF"/>
        <w:spacing w:after="0" w:line="240" w:lineRule="auto"/>
        <w:rPr>
          <w:b/>
        </w:rPr>
      </w:pPr>
      <w:r w:rsidRPr="003B63B6">
        <w:rPr>
          <w:bCs/>
        </w:rPr>
        <w:t>Saturday,</w:t>
      </w:r>
      <w:r w:rsidRPr="001E1830">
        <w:rPr>
          <w:b/>
        </w:rPr>
        <w:t xml:space="preserve"> </w:t>
      </w:r>
      <w:r w:rsidR="004E2BFF">
        <w:t>Nov 23</w:t>
      </w:r>
      <w:r w:rsidR="003B63B6">
        <w:t>, 202</w:t>
      </w:r>
      <w:r w:rsidR="004E2BFF">
        <w:t>4</w:t>
      </w:r>
    </w:p>
    <w:p w14:paraId="027D167C" w14:textId="77777777" w:rsidR="00DE0D18" w:rsidRDefault="00224065" w:rsidP="00DE0D18">
      <w:pPr>
        <w:shd w:val="clear" w:color="auto" w:fill="FFFFFF"/>
        <w:spacing w:after="0" w:line="240" w:lineRule="auto"/>
      </w:pPr>
      <w:r>
        <w:t>0</w:t>
      </w:r>
      <w:r w:rsidR="00DE0D18">
        <w:t xml:space="preserve">8:30 – </w:t>
      </w:r>
      <w:r>
        <w:t>09:00:</w:t>
      </w:r>
      <w:r w:rsidR="00DE0D18">
        <w:t xml:space="preserve"> </w:t>
      </w:r>
      <w:r w:rsidR="00DE0D18" w:rsidRPr="00083C9B">
        <w:rPr>
          <w:b/>
        </w:rPr>
        <w:t xml:space="preserve">Arrive at </w:t>
      </w:r>
      <w:r w:rsidRPr="00083C9B">
        <w:rPr>
          <w:b/>
        </w:rPr>
        <w:t>location</w:t>
      </w:r>
      <w:r w:rsidR="00DE0D18">
        <w:t xml:space="preserve"> </w:t>
      </w:r>
    </w:p>
    <w:p w14:paraId="13D450DE" w14:textId="77777777" w:rsidR="00EC0DCB" w:rsidRDefault="00224065" w:rsidP="00083C9B">
      <w:pPr>
        <w:spacing w:after="0"/>
      </w:pPr>
      <w:r>
        <w:t>0</w:t>
      </w:r>
      <w:r w:rsidR="00DE0D18">
        <w:t xml:space="preserve">9:00 </w:t>
      </w:r>
      <w:r w:rsidR="00EC0DCB">
        <w:t>– 10:</w:t>
      </w:r>
      <w:r w:rsidR="00083C9B">
        <w:t>00: ICA UC Council history, structure and purpose</w:t>
      </w:r>
    </w:p>
    <w:p w14:paraId="532F0282" w14:textId="77777777" w:rsidR="00EC0DCB" w:rsidRDefault="00EC0DCB" w:rsidP="00DE0D18">
      <w:pPr>
        <w:shd w:val="clear" w:color="auto" w:fill="FFFFFF"/>
        <w:spacing w:after="0" w:line="240" w:lineRule="auto"/>
      </w:pPr>
      <w:r>
        <w:t>10:00 – 11:00</w:t>
      </w:r>
      <w:r w:rsidR="00083C9B">
        <w:t>: Craniocervical Junction Anatomy – Bony and soft tissue considerations</w:t>
      </w:r>
    </w:p>
    <w:p w14:paraId="4D800600" w14:textId="77777777" w:rsidR="00EC0DCB" w:rsidRDefault="00EC0DCB" w:rsidP="00DE0D18">
      <w:pPr>
        <w:shd w:val="clear" w:color="auto" w:fill="FFFFFF"/>
        <w:spacing w:after="0" w:line="240" w:lineRule="auto"/>
      </w:pPr>
      <w:r>
        <w:t>11:00 – 12:00</w:t>
      </w:r>
      <w:r w:rsidR="00083C9B">
        <w:t>: Brain Anatomy – CSF/Blood flow considerations</w:t>
      </w:r>
    </w:p>
    <w:p w14:paraId="4373007F" w14:textId="6FE029B6" w:rsidR="00224065" w:rsidRDefault="00EC0DCB" w:rsidP="00DE0D18">
      <w:pPr>
        <w:shd w:val="clear" w:color="auto" w:fill="FFFFFF"/>
        <w:spacing w:after="0" w:line="240" w:lineRule="auto"/>
      </w:pPr>
      <w:r>
        <w:t xml:space="preserve">12:00 </w:t>
      </w:r>
      <w:r w:rsidR="00DE0D18">
        <w:t>– 1</w:t>
      </w:r>
      <w:r w:rsidR="00224065">
        <w:t>3:00</w:t>
      </w:r>
      <w:r w:rsidR="00DE0D18">
        <w:t xml:space="preserve">: </w:t>
      </w:r>
      <w:r w:rsidR="00083C9B">
        <w:t>Craniocervical Junction Biomechanics – listing overview</w:t>
      </w:r>
      <w:r w:rsidR="003B63B6">
        <w:t>, integration segmental techniques</w:t>
      </w:r>
    </w:p>
    <w:p w14:paraId="2DE6E174" w14:textId="014D6C4D" w:rsidR="00DE0D18" w:rsidRDefault="00224065" w:rsidP="00DE0D18">
      <w:pPr>
        <w:shd w:val="clear" w:color="auto" w:fill="FFFFFF"/>
        <w:spacing w:after="0" w:line="240" w:lineRule="auto"/>
      </w:pPr>
      <w:r>
        <w:t>13</w:t>
      </w:r>
      <w:r w:rsidR="00DE0D18">
        <w:t>:</w:t>
      </w:r>
      <w:r>
        <w:t>0</w:t>
      </w:r>
      <w:r w:rsidR="00DE0D18">
        <w:t xml:space="preserve">0 – </w:t>
      </w:r>
      <w:r>
        <w:t>1</w:t>
      </w:r>
      <w:r w:rsidR="003B63B6">
        <w:t>5</w:t>
      </w:r>
      <w:r>
        <w:t>:00</w:t>
      </w:r>
      <w:r w:rsidR="00DE0D18">
        <w:t xml:space="preserve">: </w:t>
      </w:r>
      <w:r w:rsidR="00DE0D18" w:rsidRPr="00083C9B">
        <w:rPr>
          <w:b/>
        </w:rPr>
        <w:t>Lunch</w:t>
      </w:r>
      <w:r w:rsidR="00DE0D18">
        <w:t xml:space="preserve"> (</w:t>
      </w:r>
      <w:r w:rsidR="005D5557">
        <w:t>on your own</w:t>
      </w:r>
      <w:r w:rsidR="00DE0D18">
        <w:t>)</w:t>
      </w:r>
    </w:p>
    <w:p w14:paraId="4C8AA6EE" w14:textId="77777777" w:rsidR="00083C9B" w:rsidRDefault="00083C9B" w:rsidP="00083C9B">
      <w:pPr>
        <w:spacing w:after="0"/>
      </w:pPr>
      <w:r>
        <w:t>15:00 – 16:00: Ascending and descending considerations for interdisciplinary care</w:t>
      </w:r>
    </w:p>
    <w:p w14:paraId="7C8E0782" w14:textId="06330F57" w:rsidR="000C0977" w:rsidRDefault="00083C9B" w:rsidP="000C0977">
      <w:pPr>
        <w:spacing w:after="0"/>
      </w:pPr>
      <w:r>
        <w:t xml:space="preserve">16:00 – 17:00: Advanced Imaging of Craniocervical Junction – technical </w:t>
      </w:r>
      <w:r w:rsidR="000C0977">
        <w:t>and patient considerations</w:t>
      </w:r>
    </w:p>
    <w:p w14:paraId="7C987E37" w14:textId="4C1A477F" w:rsidR="00083C9B" w:rsidRDefault="000C0977" w:rsidP="00083C9B">
      <w:pPr>
        <w:spacing w:after="0"/>
      </w:pPr>
      <w:r>
        <w:t>17:00 – 18:00: Case reviews and group discussion will be used to evaluate special and interesting cases</w:t>
      </w:r>
    </w:p>
    <w:p w14:paraId="2DF95816" w14:textId="34261CA4" w:rsidR="000C0977" w:rsidRDefault="000C0977" w:rsidP="000C0977">
      <w:pPr>
        <w:spacing w:after="0"/>
      </w:pPr>
      <w:r>
        <w:t>18:00 – 19:00: Explore patient intake considerations - Evaluation/Open Forum/Close of Presentation</w:t>
      </w:r>
    </w:p>
    <w:p w14:paraId="0A4FAF00" w14:textId="77777777" w:rsidR="000C0977" w:rsidRDefault="000C0977" w:rsidP="00083C9B">
      <w:pPr>
        <w:spacing w:after="0"/>
      </w:pPr>
    </w:p>
    <w:p w14:paraId="012EED1C" w14:textId="125FBF00" w:rsidR="00224065" w:rsidRDefault="00083C9B" w:rsidP="00224065">
      <w:pPr>
        <w:shd w:val="clear" w:color="auto" w:fill="FFFFFF"/>
        <w:spacing w:after="0" w:line="240" w:lineRule="auto"/>
      </w:pPr>
      <w:r>
        <w:t>20:00</w:t>
      </w:r>
      <w:r w:rsidR="00224065">
        <w:t xml:space="preserve">: </w:t>
      </w:r>
      <w:r w:rsidR="00224065" w:rsidRPr="00083C9B">
        <w:rPr>
          <w:b/>
        </w:rPr>
        <w:t>Evening function</w:t>
      </w:r>
      <w:r w:rsidR="00224065">
        <w:t xml:space="preserve"> – dinner (please confirm attendance with </w:t>
      </w:r>
      <w:r w:rsidR="0040028C">
        <w:t>Dr. Scholten</w:t>
      </w:r>
      <w:r w:rsidR="00224065">
        <w:t xml:space="preserve"> in advance)</w:t>
      </w:r>
    </w:p>
    <w:p w14:paraId="6E657CBC" w14:textId="77777777" w:rsidR="00DE0D18" w:rsidRDefault="00DE0D18" w:rsidP="00DE0D18">
      <w:pPr>
        <w:shd w:val="clear" w:color="auto" w:fill="FFFFFF"/>
        <w:spacing w:after="0" w:line="240" w:lineRule="auto"/>
      </w:pPr>
    </w:p>
    <w:p w14:paraId="466F3654" w14:textId="69B2EA5E" w:rsidR="00DE0D18" w:rsidRDefault="00DE0D18" w:rsidP="00DE0D18">
      <w:pPr>
        <w:shd w:val="clear" w:color="auto" w:fill="FFFFFF"/>
        <w:spacing w:after="0" w:line="240" w:lineRule="auto"/>
      </w:pPr>
      <w:r w:rsidRPr="00224065">
        <w:rPr>
          <w:b/>
        </w:rPr>
        <w:t>Important</w:t>
      </w:r>
      <w:r>
        <w:t xml:space="preserve"> – there will be </w:t>
      </w:r>
      <w:r w:rsidR="000C0977">
        <w:t>no</w:t>
      </w:r>
      <w:r>
        <w:t xml:space="preserve"> extra charge for catering of </w:t>
      </w:r>
      <w:r w:rsidR="00224065">
        <w:t>Saturday lunch</w:t>
      </w:r>
      <w:r>
        <w:t xml:space="preserve">. Gluten, dairy, and wheat sensitivity will be given consideration but other dietary requirements </w:t>
      </w:r>
      <w:r w:rsidR="00D362D9">
        <w:t xml:space="preserve">or desire to not participate </w:t>
      </w:r>
      <w:r>
        <w:t>need</w:t>
      </w:r>
      <w:r w:rsidR="00D362D9">
        <w:t>s</w:t>
      </w:r>
      <w:r>
        <w:t xml:space="preserve"> to be communicated </w:t>
      </w:r>
      <w:r w:rsidR="00224065">
        <w:t xml:space="preserve">with </w:t>
      </w:r>
      <w:r w:rsidR="00D362D9">
        <w:t xml:space="preserve">Host </w:t>
      </w:r>
      <w:r w:rsidR="00224065">
        <w:t>in advance</w:t>
      </w:r>
      <w:r>
        <w:t>.</w:t>
      </w:r>
    </w:p>
    <w:p w14:paraId="3383FC13" w14:textId="77777777" w:rsidR="00A94372" w:rsidRDefault="00A94372" w:rsidP="006E37A7"/>
    <w:sectPr w:rsidR="00A943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B0B87" w14:textId="77777777" w:rsidR="00D93D69" w:rsidRDefault="00D93D69" w:rsidP="00EB1E66">
      <w:pPr>
        <w:spacing w:after="0" w:line="240" w:lineRule="auto"/>
      </w:pPr>
      <w:r>
        <w:separator/>
      </w:r>
    </w:p>
  </w:endnote>
  <w:endnote w:type="continuationSeparator" w:id="0">
    <w:p w14:paraId="59A6F71B" w14:textId="77777777" w:rsidR="00D93D69" w:rsidRDefault="00D93D69" w:rsidP="00EB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3CB1D" w14:textId="77777777" w:rsidR="00D93D69" w:rsidRDefault="00D93D69" w:rsidP="00EB1E66">
      <w:pPr>
        <w:spacing w:after="0" w:line="240" w:lineRule="auto"/>
      </w:pPr>
      <w:r>
        <w:separator/>
      </w:r>
    </w:p>
  </w:footnote>
  <w:footnote w:type="continuationSeparator" w:id="0">
    <w:p w14:paraId="69A4C498" w14:textId="77777777" w:rsidR="00D93D69" w:rsidRDefault="00D93D69" w:rsidP="00EB1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F9BD4" w14:textId="77777777" w:rsidR="00EB1E66" w:rsidRDefault="00EB1E66" w:rsidP="00EB1E66">
    <w:pPr>
      <w:pStyle w:val="Header"/>
      <w:jc w:val="center"/>
    </w:pPr>
    <w:r w:rsidRPr="003434DD">
      <w:rPr>
        <w:rFonts w:ascii="Arial" w:eastAsia="Arial" w:hAnsi="Arial" w:cs="Arial"/>
        <w:noProof/>
        <w:sz w:val="20"/>
        <w:szCs w:val="20"/>
      </w:rPr>
      <w:drawing>
        <wp:inline distT="0" distB="0" distL="0" distR="0" wp14:anchorId="59E02102" wp14:editId="065F2BD0">
          <wp:extent cx="238125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Council Logo.jpg"/>
                  <pic:cNvPicPr/>
                </pic:nvPicPr>
                <pic:blipFill>
                  <a:blip r:embed="rId1">
                    <a:extLst>
                      <a:ext uri="{28A0092B-C50C-407E-A947-70E740481C1C}">
                        <a14:useLocalDpi xmlns:a14="http://schemas.microsoft.com/office/drawing/2010/main" val="0"/>
                      </a:ext>
                    </a:extLst>
                  </a:blip>
                  <a:stretch>
                    <a:fillRect/>
                  </a:stretch>
                </pic:blipFill>
                <pic:spPr>
                  <a:xfrm>
                    <a:off x="0" y="0"/>
                    <a:ext cx="2381250" cy="1028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B794B"/>
    <w:multiLevelType w:val="hybridMultilevel"/>
    <w:tmpl w:val="EEAE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C4D0E"/>
    <w:multiLevelType w:val="hybridMultilevel"/>
    <w:tmpl w:val="A96AC1C8"/>
    <w:lvl w:ilvl="0" w:tplc="B4FCA756">
      <w:start w:val="1"/>
      <w:numFmt w:val="decimal"/>
      <w:lvlText w:val="%1."/>
      <w:lvlJc w:val="left"/>
      <w:pPr>
        <w:ind w:left="480" w:hanging="360"/>
      </w:pPr>
      <w:rPr>
        <w:rFonts w:ascii="Arial" w:eastAsia="Arial" w:hAnsi="Arial" w:cs="Arial" w:hint="default"/>
        <w:spacing w:val="-1"/>
        <w:w w:val="99"/>
        <w:sz w:val="20"/>
        <w:szCs w:val="20"/>
        <w:lang w:val="en-US" w:eastAsia="en-US" w:bidi="en-US"/>
      </w:rPr>
    </w:lvl>
    <w:lvl w:ilvl="1" w:tplc="09545C46">
      <w:numFmt w:val="bullet"/>
      <w:lvlText w:val="•"/>
      <w:lvlJc w:val="left"/>
      <w:pPr>
        <w:ind w:left="1420" w:hanging="360"/>
      </w:pPr>
      <w:rPr>
        <w:rFonts w:hint="default"/>
        <w:lang w:val="en-US" w:eastAsia="en-US" w:bidi="en-US"/>
      </w:rPr>
    </w:lvl>
    <w:lvl w:ilvl="2" w:tplc="4768B214">
      <w:numFmt w:val="bullet"/>
      <w:lvlText w:val="•"/>
      <w:lvlJc w:val="left"/>
      <w:pPr>
        <w:ind w:left="2360" w:hanging="360"/>
      </w:pPr>
      <w:rPr>
        <w:rFonts w:hint="default"/>
        <w:lang w:val="en-US" w:eastAsia="en-US" w:bidi="en-US"/>
      </w:rPr>
    </w:lvl>
    <w:lvl w:ilvl="3" w:tplc="4A74C80A">
      <w:numFmt w:val="bullet"/>
      <w:lvlText w:val="•"/>
      <w:lvlJc w:val="left"/>
      <w:pPr>
        <w:ind w:left="3300" w:hanging="360"/>
      </w:pPr>
      <w:rPr>
        <w:rFonts w:hint="default"/>
        <w:lang w:val="en-US" w:eastAsia="en-US" w:bidi="en-US"/>
      </w:rPr>
    </w:lvl>
    <w:lvl w:ilvl="4" w:tplc="BF26CE16">
      <w:numFmt w:val="bullet"/>
      <w:lvlText w:val="•"/>
      <w:lvlJc w:val="left"/>
      <w:pPr>
        <w:ind w:left="4240" w:hanging="360"/>
      </w:pPr>
      <w:rPr>
        <w:rFonts w:hint="default"/>
        <w:lang w:val="en-US" w:eastAsia="en-US" w:bidi="en-US"/>
      </w:rPr>
    </w:lvl>
    <w:lvl w:ilvl="5" w:tplc="D2EE83B8">
      <w:numFmt w:val="bullet"/>
      <w:lvlText w:val="•"/>
      <w:lvlJc w:val="left"/>
      <w:pPr>
        <w:ind w:left="5180" w:hanging="360"/>
      </w:pPr>
      <w:rPr>
        <w:rFonts w:hint="default"/>
        <w:lang w:val="en-US" w:eastAsia="en-US" w:bidi="en-US"/>
      </w:rPr>
    </w:lvl>
    <w:lvl w:ilvl="6" w:tplc="A596008A">
      <w:numFmt w:val="bullet"/>
      <w:lvlText w:val="•"/>
      <w:lvlJc w:val="left"/>
      <w:pPr>
        <w:ind w:left="6120" w:hanging="360"/>
      </w:pPr>
      <w:rPr>
        <w:rFonts w:hint="default"/>
        <w:lang w:val="en-US" w:eastAsia="en-US" w:bidi="en-US"/>
      </w:rPr>
    </w:lvl>
    <w:lvl w:ilvl="7" w:tplc="23E42430">
      <w:numFmt w:val="bullet"/>
      <w:lvlText w:val="•"/>
      <w:lvlJc w:val="left"/>
      <w:pPr>
        <w:ind w:left="7060" w:hanging="360"/>
      </w:pPr>
      <w:rPr>
        <w:rFonts w:hint="default"/>
        <w:lang w:val="en-US" w:eastAsia="en-US" w:bidi="en-US"/>
      </w:rPr>
    </w:lvl>
    <w:lvl w:ilvl="8" w:tplc="A5E6087A">
      <w:numFmt w:val="bullet"/>
      <w:lvlText w:val="•"/>
      <w:lvlJc w:val="left"/>
      <w:pPr>
        <w:ind w:left="8000" w:hanging="360"/>
      </w:pPr>
      <w:rPr>
        <w:rFonts w:hint="default"/>
        <w:lang w:val="en-US" w:eastAsia="en-US" w:bidi="en-US"/>
      </w:rPr>
    </w:lvl>
  </w:abstractNum>
  <w:abstractNum w:abstractNumId="2" w15:restartNumberingAfterBreak="0">
    <w:nsid w:val="34166708"/>
    <w:multiLevelType w:val="hybridMultilevel"/>
    <w:tmpl w:val="C276C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0CE2"/>
    <w:multiLevelType w:val="hybridMultilevel"/>
    <w:tmpl w:val="F282F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C202CAB"/>
    <w:multiLevelType w:val="hybridMultilevel"/>
    <w:tmpl w:val="8A38EAA6"/>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D377E88"/>
    <w:multiLevelType w:val="hybridMultilevel"/>
    <w:tmpl w:val="0954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C53DC"/>
    <w:multiLevelType w:val="hybridMultilevel"/>
    <w:tmpl w:val="A70E5DCE"/>
    <w:lvl w:ilvl="0" w:tplc="AAC4B8B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9D5C27"/>
    <w:multiLevelType w:val="multilevel"/>
    <w:tmpl w:val="3128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CB7D3D"/>
    <w:multiLevelType w:val="hybridMultilevel"/>
    <w:tmpl w:val="7518B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1067422"/>
    <w:multiLevelType w:val="hybridMultilevel"/>
    <w:tmpl w:val="0634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386834">
    <w:abstractNumId w:val="6"/>
  </w:num>
  <w:num w:numId="2" w16cid:durableId="642655609">
    <w:abstractNumId w:val="1"/>
  </w:num>
  <w:num w:numId="3" w16cid:durableId="1620650586">
    <w:abstractNumId w:val="0"/>
  </w:num>
  <w:num w:numId="4" w16cid:durableId="1424498194">
    <w:abstractNumId w:val="2"/>
  </w:num>
  <w:num w:numId="5" w16cid:durableId="1801915195">
    <w:abstractNumId w:val="5"/>
  </w:num>
  <w:num w:numId="6" w16cid:durableId="2066368624">
    <w:abstractNumId w:val="9"/>
  </w:num>
  <w:num w:numId="7" w16cid:durableId="257055992">
    <w:abstractNumId w:val="7"/>
  </w:num>
  <w:num w:numId="8" w16cid:durableId="1003163262">
    <w:abstractNumId w:val="3"/>
  </w:num>
  <w:num w:numId="9" w16cid:durableId="1710690389">
    <w:abstractNumId w:val="4"/>
  </w:num>
  <w:num w:numId="10" w16cid:durableId="794104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E66"/>
    <w:rsid w:val="00001FB9"/>
    <w:rsid w:val="000173E4"/>
    <w:rsid w:val="000176D2"/>
    <w:rsid w:val="00020F0C"/>
    <w:rsid w:val="000269F2"/>
    <w:rsid w:val="00034BB4"/>
    <w:rsid w:val="00035FD8"/>
    <w:rsid w:val="00040849"/>
    <w:rsid w:val="000409B1"/>
    <w:rsid w:val="00040C48"/>
    <w:rsid w:val="00050BAE"/>
    <w:rsid w:val="00055067"/>
    <w:rsid w:val="000578E0"/>
    <w:rsid w:val="0006590C"/>
    <w:rsid w:val="00067D72"/>
    <w:rsid w:val="0007184C"/>
    <w:rsid w:val="00073501"/>
    <w:rsid w:val="00077C10"/>
    <w:rsid w:val="00081129"/>
    <w:rsid w:val="00083C9B"/>
    <w:rsid w:val="000A30AD"/>
    <w:rsid w:val="000A7DB9"/>
    <w:rsid w:val="000C0977"/>
    <w:rsid w:val="000C2CC7"/>
    <w:rsid w:val="000C2FBD"/>
    <w:rsid w:val="000C5650"/>
    <w:rsid w:val="000D3F46"/>
    <w:rsid w:val="000D6F5D"/>
    <w:rsid w:val="000D796F"/>
    <w:rsid w:val="000E2015"/>
    <w:rsid w:val="000E23DE"/>
    <w:rsid w:val="000F0ABA"/>
    <w:rsid w:val="000F3C77"/>
    <w:rsid w:val="000F5284"/>
    <w:rsid w:val="000F6E66"/>
    <w:rsid w:val="0010036E"/>
    <w:rsid w:val="00104CE4"/>
    <w:rsid w:val="00104F41"/>
    <w:rsid w:val="001065BE"/>
    <w:rsid w:val="00120B97"/>
    <w:rsid w:val="0012167E"/>
    <w:rsid w:val="001229D6"/>
    <w:rsid w:val="00123611"/>
    <w:rsid w:val="00126631"/>
    <w:rsid w:val="001266FF"/>
    <w:rsid w:val="001302F5"/>
    <w:rsid w:val="001331AF"/>
    <w:rsid w:val="001439E9"/>
    <w:rsid w:val="00147DC0"/>
    <w:rsid w:val="00150D56"/>
    <w:rsid w:val="0015222C"/>
    <w:rsid w:val="00156A69"/>
    <w:rsid w:val="00157DC3"/>
    <w:rsid w:val="001624D8"/>
    <w:rsid w:val="001626C7"/>
    <w:rsid w:val="00181356"/>
    <w:rsid w:val="0018579E"/>
    <w:rsid w:val="00185CD2"/>
    <w:rsid w:val="001868D3"/>
    <w:rsid w:val="00190895"/>
    <w:rsid w:val="00193C43"/>
    <w:rsid w:val="001976DF"/>
    <w:rsid w:val="001A02E6"/>
    <w:rsid w:val="001A7B8F"/>
    <w:rsid w:val="001B0B47"/>
    <w:rsid w:val="001B76D9"/>
    <w:rsid w:val="001C1D8B"/>
    <w:rsid w:val="001C21E0"/>
    <w:rsid w:val="001C2A05"/>
    <w:rsid w:val="001C7814"/>
    <w:rsid w:val="001C7DE3"/>
    <w:rsid w:val="001D10C3"/>
    <w:rsid w:val="001D1550"/>
    <w:rsid w:val="001D75F0"/>
    <w:rsid w:val="001D777B"/>
    <w:rsid w:val="001E561F"/>
    <w:rsid w:val="001E5BB5"/>
    <w:rsid w:val="001E6FD6"/>
    <w:rsid w:val="001F554D"/>
    <w:rsid w:val="001F5C15"/>
    <w:rsid w:val="001F6AE8"/>
    <w:rsid w:val="00200DC0"/>
    <w:rsid w:val="00202863"/>
    <w:rsid w:val="0021467D"/>
    <w:rsid w:val="00214777"/>
    <w:rsid w:val="00220547"/>
    <w:rsid w:val="002237A5"/>
    <w:rsid w:val="00223D52"/>
    <w:rsid w:val="00224065"/>
    <w:rsid w:val="002256D9"/>
    <w:rsid w:val="00226A8B"/>
    <w:rsid w:val="002308BF"/>
    <w:rsid w:val="002320F6"/>
    <w:rsid w:val="00237D25"/>
    <w:rsid w:val="00241871"/>
    <w:rsid w:val="002439E9"/>
    <w:rsid w:val="00252673"/>
    <w:rsid w:val="00260ACB"/>
    <w:rsid w:val="00265449"/>
    <w:rsid w:val="00273508"/>
    <w:rsid w:val="002770AB"/>
    <w:rsid w:val="00281DFE"/>
    <w:rsid w:val="002845C9"/>
    <w:rsid w:val="002873AE"/>
    <w:rsid w:val="002A1EF7"/>
    <w:rsid w:val="002A61E9"/>
    <w:rsid w:val="002A6855"/>
    <w:rsid w:val="002A774F"/>
    <w:rsid w:val="002B42A0"/>
    <w:rsid w:val="002B4E50"/>
    <w:rsid w:val="002B7CF5"/>
    <w:rsid w:val="002C3656"/>
    <w:rsid w:val="002C4A23"/>
    <w:rsid w:val="002C4D83"/>
    <w:rsid w:val="002C7637"/>
    <w:rsid w:val="002D1989"/>
    <w:rsid w:val="002E01FE"/>
    <w:rsid w:val="002E3D7C"/>
    <w:rsid w:val="002E71BA"/>
    <w:rsid w:val="002F7757"/>
    <w:rsid w:val="00300284"/>
    <w:rsid w:val="003017FE"/>
    <w:rsid w:val="003110C6"/>
    <w:rsid w:val="00311EE2"/>
    <w:rsid w:val="003141F7"/>
    <w:rsid w:val="003167AF"/>
    <w:rsid w:val="00317B5B"/>
    <w:rsid w:val="003248B8"/>
    <w:rsid w:val="00326F7B"/>
    <w:rsid w:val="0033274E"/>
    <w:rsid w:val="00340DE5"/>
    <w:rsid w:val="0034487E"/>
    <w:rsid w:val="00347707"/>
    <w:rsid w:val="00351A69"/>
    <w:rsid w:val="00371171"/>
    <w:rsid w:val="00371FBE"/>
    <w:rsid w:val="00376555"/>
    <w:rsid w:val="00380193"/>
    <w:rsid w:val="00380A38"/>
    <w:rsid w:val="00383D96"/>
    <w:rsid w:val="003848D5"/>
    <w:rsid w:val="0038508C"/>
    <w:rsid w:val="00385819"/>
    <w:rsid w:val="003865F0"/>
    <w:rsid w:val="003949DB"/>
    <w:rsid w:val="003A0F6A"/>
    <w:rsid w:val="003A611A"/>
    <w:rsid w:val="003B4138"/>
    <w:rsid w:val="003B6327"/>
    <w:rsid w:val="003B63B6"/>
    <w:rsid w:val="003B706C"/>
    <w:rsid w:val="003C0A9C"/>
    <w:rsid w:val="003C5C25"/>
    <w:rsid w:val="003C6CD8"/>
    <w:rsid w:val="003D07FA"/>
    <w:rsid w:val="003D0C6B"/>
    <w:rsid w:val="003D5C1A"/>
    <w:rsid w:val="003E1A8A"/>
    <w:rsid w:val="003E324F"/>
    <w:rsid w:val="003E3B61"/>
    <w:rsid w:val="003E7655"/>
    <w:rsid w:val="003F64E1"/>
    <w:rsid w:val="0040028C"/>
    <w:rsid w:val="004004B4"/>
    <w:rsid w:val="00401AE0"/>
    <w:rsid w:val="00404A33"/>
    <w:rsid w:val="00407455"/>
    <w:rsid w:val="0041000B"/>
    <w:rsid w:val="00413651"/>
    <w:rsid w:val="00414A60"/>
    <w:rsid w:val="00424B03"/>
    <w:rsid w:val="00430F27"/>
    <w:rsid w:val="00431404"/>
    <w:rsid w:val="004319FC"/>
    <w:rsid w:val="004370CC"/>
    <w:rsid w:val="00463E19"/>
    <w:rsid w:val="0047118C"/>
    <w:rsid w:val="004718F1"/>
    <w:rsid w:val="00475A2E"/>
    <w:rsid w:val="00476936"/>
    <w:rsid w:val="00482829"/>
    <w:rsid w:val="00485C99"/>
    <w:rsid w:val="00491442"/>
    <w:rsid w:val="004A111B"/>
    <w:rsid w:val="004B1F5D"/>
    <w:rsid w:val="004B3510"/>
    <w:rsid w:val="004D1E9C"/>
    <w:rsid w:val="004D32C7"/>
    <w:rsid w:val="004D40F4"/>
    <w:rsid w:val="004D4154"/>
    <w:rsid w:val="004E2368"/>
    <w:rsid w:val="004E2BFF"/>
    <w:rsid w:val="004F182D"/>
    <w:rsid w:val="004F32FE"/>
    <w:rsid w:val="00500118"/>
    <w:rsid w:val="0050030F"/>
    <w:rsid w:val="00500406"/>
    <w:rsid w:val="005053B9"/>
    <w:rsid w:val="00506757"/>
    <w:rsid w:val="00506E6C"/>
    <w:rsid w:val="00520CCF"/>
    <w:rsid w:val="005267E0"/>
    <w:rsid w:val="00527C0E"/>
    <w:rsid w:val="00530F4B"/>
    <w:rsid w:val="005314A0"/>
    <w:rsid w:val="00532E1F"/>
    <w:rsid w:val="0053692D"/>
    <w:rsid w:val="005450B3"/>
    <w:rsid w:val="00550D4C"/>
    <w:rsid w:val="005521E0"/>
    <w:rsid w:val="0057081B"/>
    <w:rsid w:val="0057100A"/>
    <w:rsid w:val="00571194"/>
    <w:rsid w:val="005728F2"/>
    <w:rsid w:val="00580568"/>
    <w:rsid w:val="00580C28"/>
    <w:rsid w:val="00590683"/>
    <w:rsid w:val="00594F79"/>
    <w:rsid w:val="00595886"/>
    <w:rsid w:val="005A5508"/>
    <w:rsid w:val="005B036A"/>
    <w:rsid w:val="005B11FE"/>
    <w:rsid w:val="005B364D"/>
    <w:rsid w:val="005B5BF7"/>
    <w:rsid w:val="005C2547"/>
    <w:rsid w:val="005C26F7"/>
    <w:rsid w:val="005D0BDD"/>
    <w:rsid w:val="005D1C93"/>
    <w:rsid w:val="005D4B7D"/>
    <w:rsid w:val="005D5557"/>
    <w:rsid w:val="005D768E"/>
    <w:rsid w:val="005D794C"/>
    <w:rsid w:val="005E193A"/>
    <w:rsid w:val="005E4F6E"/>
    <w:rsid w:val="005E6ADE"/>
    <w:rsid w:val="005F3BFD"/>
    <w:rsid w:val="00603150"/>
    <w:rsid w:val="0061031A"/>
    <w:rsid w:val="00620699"/>
    <w:rsid w:val="00623918"/>
    <w:rsid w:val="006363FA"/>
    <w:rsid w:val="00641200"/>
    <w:rsid w:val="00645E91"/>
    <w:rsid w:val="00651D0D"/>
    <w:rsid w:val="00653844"/>
    <w:rsid w:val="006542F4"/>
    <w:rsid w:val="0065732A"/>
    <w:rsid w:val="006625C8"/>
    <w:rsid w:val="0066312A"/>
    <w:rsid w:val="00664C42"/>
    <w:rsid w:val="0066662A"/>
    <w:rsid w:val="0066742C"/>
    <w:rsid w:val="00667779"/>
    <w:rsid w:val="00670D5E"/>
    <w:rsid w:val="00681CAB"/>
    <w:rsid w:val="006861FE"/>
    <w:rsid w:val="0068702C"/>
    <w:rsid w:val="00693C91"/>
    <w:rsid w:val="006977D7"/>
    <w:rsid w:val="006A0334"/>
    <w:rsid w:val="006A16D4"/>
    <w:rsid w:val="006A30D3"/>
    <w:rsid w:val="006A4A87"/>
    <w:rsid w:val="006B77EE"/>
    <w:rsid w:val="006C4698"/>
    <w:rsid w:val="006C46CC"/>
    <w:rsid w:val="006C6659"/>
    <w:rsid w:val="006C6F33"/>
    <w:rsid w:val="006D29DD"/>
    <w:rsid w:val="006E0A32"/>
    <w:rsid w:val="006E1AE1"/>
    <w:rsid w:val="006E37A7"/>
    <w:rsid w:val="006E3CF5"/>
    <w:rsid w:val="006E50F7"/>
    <w:rsid w:val="006E5840"/>
    <w:rsid w:val="006F2B4F"/>
    <w:rsid w:val="006F79A9"/>
    <w:rsid w:val="00700A69"/>
    <w:rsid w:val="0070367B"/>
    <w:rsid w:val="007048E6"/>
    <w:rsid w:val="00704F16"/>
    <w:rsid w:val="00712020"/>
    <w:rsid w:val="00713E56"/>
    <w:rsid w:val="007149EA"/>
    <w:rsid w:val="00715D1F"/>
    <w:rsid w:val="00716AB9"/>
    <w:rsid w:val="00716F7E"/>
    <w:rsid w:val="0072097A"/>
    <w:rsid w:val="00725C8D"/>
    <w:rsid w:val="0072663D"/>
    <w:rsid w:val="0073115F"/>
    <w:rsid w:val="0073211A"/>
    <w:rsid w:val="007335F1"/>
    <w:rsid w:val="00737354"/>
    <w:rsid w:val="007426F2"/>
    <w:rsid w:val="00743E1C"/>
    <w:rsid w:val="00752723"/>
    <w:rsid w:val="0076788F"/>
    <w:rsid w:val="00767F83"/>
    <w:rsid w:val="0077098A"/>
    <w:rsid w:val="0078290E"/>
    <w:rsid w:val="0078535E"/>
    <w:rsid w:val="00791BB0"/>
    <w:rsid w:val="0079348B"/>
    <w:rsid w:val="007A2345"/>
    <w:rsid w:val="007A2BAC"/>
    <w:rsid w:val="007A3B65"/>
    <w:rsid w:val="007A7191"/>
    <w:rsid w:val="007B36ED"/>
    <w:rsid w:val="007B4C4A"/>
    <w:rsid w:val="007C2D51"/>
    <w:rsid w:val="007C534C"/>
    <w:rsid w:val="007D3D43"/>
    <w:rsid w:val="007D6021"/>
    <w:rsid w:val="007D63DE"/>
    <w:rsid w:val="007E36C1"/>
    <w:rsid w:val="007F0DB5"/>
    <w:rsid w:val="007F16CB"/>
    <w:rsid w:val="007F69CB"/>
    <w:rsid w:val="00802C28"/>
    <w:rsid w:val="00802DA0"/>
    <w:rsid w:val="00803F57"/>
    <w:rsid w:val="00811001"/>
    <w:rsid w:val="0081191C"/>
    <w:rsid w:val="00816910"/>
    <w:rsid w:val="00817E4E"/>
    <w:rsid w:val="00823EA8"/>
    <w:rsid w:val="008359E8"/>
    <w:rsid w:val="00837265"/>
    <w:rsid w:val="008437AD"/>
    <w:rsid w:val="00850702"/>
    <w:rsid w:val="00851D72"/>
    <w:rsid w:val="00864055"/>
    <w:rsid w:val="00866DF3"/>
    <w:rsid w:val="008745ED"/>
    <w:rsid w:val="0088242C"/>
    <w:rsid w:val="00886F8F"/>
    <w:rsid w:val="008B32C9"/>
    <w:rsid w:val="008B6D95"/>
    <w:rsid w:val="008B7B1B"/>
    <w:rsid w:val="008C70E6"/>
    <w:rsid w:val="008C76F0"/>
    <w:rsid w:val="008D1D20"/>
    <w:rsid w:val="008D3FC1"/>
    <w:rsid w:val="008D574F"/>
    <w:rsid w:val="008E496F"/>
    <w:rsid w:val="008E7EE5"/>
    <w:rsid w:val="008F1003"/>
    <w:rsid w:val="008F1173"/>
    <w:rsid w:val="008F6579"/>
    <w:rsid w:val="00902675"/>
    <w:rsid w:val="00910307"/>
    <w:rsid w:val="00913B30"/>
    <w:rsid w:val="009168E2"/>
    <w:rsid w:val="009239D6"/>
    <w:rsid w:val="00926F59"/>
    <w:rsid w:val="00930523"/>
    <w:rsid w:val="0093117D"/>
    <w:rsid w:val="009336A0"/>
    <w:rsid w:val="009342C2"/>
    <w:rsid w:val="00935CC5"/>
    <w:rsid w:val="00941845"/>
    <w:rsid w:val="00943089"/>
    <w:rsid w:val="009576D1"/>
    <w:rsid w:val="00960F56"/>
    <w:rsid w:val="00966684"/>
    <w:rsid w:val="00971651"/>
    <w:rsid w:val="0097732C"/>
    <w:rsid w:val="009817E6"/>
    <w:rsid w:val="00983F3D"/>
    <w:rsid w:val="009856BC"/>
    <w:rsid w:val="009858A8"/>
    <w:rsid w:val="009962C6"/>
    <w:rsid w:val="00997409"/>
    <w:rsid w:val="009A06DA"/>
    <w:rsid w:val="009A3AA0"/>
    <w:rsid w:val="009B2A78"/>
    <w:rsid w:val="009B3274"/>
    <w:rsid w:val="009B4224"/>
    <w:rsid w:val="009C768F"/>
    <w:rsid w:val="009D56C9"/>
    <w:rsid w:val="009D7745"/>
    <w:rsid w:val="009F1584"/>
    <w:rsid w:val="009F2F7B"/>
    <w:rsid w:val="009F5D5F"/>
    <w:rsid w:val="009F73C7"/>
    <w:rsid w:val="00A01288"/>
    <w:rsid w:val="00A021F6"/>
    <w:rsid w:val="00A02A1E"/>
    <w:rsid w:val="00A156F1"/>
    <w:rsid w:val="00A15836"/>
    <w:rsid w:val="00A26559"/>
    <w:rsid w:val="00A31A31"/>
    <w:rsid w:val="00A32BCA"/>
    <w:rsid w:val="00A355E9"/>
    <w:rsid w:val="00A36EEC"/>
    <w:rsid w:val="00A406DD"/>
    <w:rsid w:val="00A43069"/>
    <w:rsid w:val="00A45D2D"/>
    <w:rsid w:val="00A603DD"/>
    <w:rsid w:val="00A67509"/>
    <w:rsid w:val="00A74F67"/>
    <w:rsid w:val="00A763FA"/>
    <w:rsid w:val="00A76E1A"/>
    <w:rsid w:val="00A93C51"/>
    <w:rsid w:val="00A941AB"/>
    <w:rsid w:val="00A94372"/>
    <w:rsid w:val="00A951F0"/>
    <w:rsid w:val="00AA374E"/>
    <w:rsid w:val="00AA7A0A"/>
    <w:rsid w:val="00AB093E"/>
    <w:rsid w:val="00AB149F"/>
    <w:rsid w:val="00AC4260"/>
    <w:rsid w:val="00AC48BF"/>
    <w:rsid w:val="00AC5384"/>
    <w:rsid w:val="00AD3DD2"/>
    <w:rsid w:val="00AE47FC"/>
    <w:rsid w:val="00AE70AA"/>
    <w:rsid w:val="00AE7B64"/>
    <w:rsid w:val="00AF1BCE"/>
    <w:rsid w:val="00AF2A62"/>
    <w:rsid w:val="00AF7771"/>
    <w:rsid w:val="00B05AF5"/>
    <w:rsid w:val="00B0672F"/>
    <w:rsid w:val="00B205A2"/>
    <w:rsid w:val="00B20920"/>
    <w:rsid w:val="00B30793"/>
    <w:rsid w:val="00B45BA8"/>
    <w:rsid w:val="00B47B39"/>
    <w:rsid w:val="00B5144C"/>
    <w:rsid w:val="00B52449"/>
    <w:rsid w:val="00B54860"/>
    <w:rsid w:val="00B55D13"/>
    <w:rsid w:val="00B55DFA"/>
    <w:rsid w:val="00B60B07"/>
    <w:rsid w:val="00B71B6F"/>
    <w:rsid w:val="00B721DA"/>
    <w:rsid w:val="00B7327D"/>
    <w:rsid w:val="00B73CB0"/>
    <w:rsid w:val="00B74203"/>
    <w:rsid w:val="00B9196D"/>
    <w:rsid w:val="00B93556"/>
    <w:rsid w:val="00B95749"/>
    <w:rsid w:val="00BA030B"/>
    <w:rsid w:val="00BA065B"/>
    <w:rsid w:val="00BA18F7"/>
    <w:rsid w:val="00BA2366"/>
    <w:rsid w:val="00BA5681"/>
    <w:rsid w:val="00BC0363"/>
    <w:rsid w:val="00BC2FA9"/>
    <w:rsid w:val="00BC3EA2"/>
    <w:rsid w:val="00BC6761"/>
    <w:rsid w:val="00BD06B4"/>
    <w:rsid w:val="00BD1534"/>
    <w:rsid w:val="00BD6A7D"/>
    <w:rsid w:val="00BE2503"/>
    <w:rsid w:val="00BE3DAD"/>
    <w:rsid w:val="00BE6F15"/>
    <w:rsid w:val="00BF0EFD"/>
    <w:rsid w:val="00BF2694"/>
    <w:rsid w:val="00BF754B"/>
    <w:rsid w:val="00C02A57"/>
    <w:rsid w:val="00C03501"/>
    <w:rsid w:val="00C0452D"/>
    <w:rsid w:val="00C04EE0"/>
    <w:rsid w:val="00C0502F"/>
    <w:rsid w:val="00C07301"/>
    <w:rsid w:val="00C07A6F"/>
    <w:rsid w:val="00C11F47"/>
    <w:rsid w:val="00C150B2"/>
    <w:rsid w:val="00C159F8"/>
    <w:rsid w:val="00C2148D"/>
    <w:rsid w:val="00C2188F"/>
    <w:rsid w:val="00C23D2F"/>
    <w:rsid w:val="00C24201"/>
    <w:rsid w:val="00C30244"/>
    <w:rsid w:val="00C32587"/>
    <w:rsid w:val="00C33348"/>
    <w:rsid w:val="00C352D7"/>
    <w:rsid w:val="00C40255"/>
    <w:rsid w:val="00C427EE"/>
    <w:rsid w:val="00C42BF2"/>
    <w:rsid w:val="00C523CB"/>
    <w:rsid w:val="00C5358F"/>
    <w:rsid w:val="00C559AD"/>
    <w:rsid w:val="00C560D8"/>
    <w:rsid w:val="00C611F5"/>
    <w:rsid w:val="00C617DE"/>
    <w:rsid w:val="00C62EFE"/>
    <w:rsid w:val="00C721C8"/>
    <w:rsid w:val="00C73F76"/>
    <w:rsid w:val="00C75B2A"/>
    <w:rsid w:val="00C8645E"/>
    <w:rsid w:val="00C92C3B"/>
    <w:rsid w:val="00C9499F"/>
    <w:rsid w:val="00CC01DE"/>
    <w:rsid w:val="00CD1AC8"/>
    <w:rsid w:val="00CD1D1F"/>
    <w:rsid w:val="00CD272D"/>
    <w:rsid w:val="00CD559C"/>
    <w:rsid w:val="00CD7F99"/>
    <w:rsid w:val="00CF161E"/>
    <w:rsid w:val="00CF2C92"/>
    <w:rsid w:val="00CF6101"/>
    <w:rsid w:val="00D035C5"/>
    <w:rsid w:val="00D0551E"/>
    <w:rsid w:val="00D05C1E"/>
    <w:rsid w:val="00D0674A"/>
    <w:rsid w:val="00D1292C"/>
    <w:rsid w:val="00D303E9"/>
    <w:rsid w:val="00D362D9"/>
    <w:rsid w:val="00D36885"/>
    <w:rsid w:val="00D373AC"/>
    <w:rsid w:val="00D37EA4"/>
    <w:rsid w:val="00D54BD4"/>
    <w:rsid w:val="00D66EDB"/>
    <w:rsid w:val="00D70B2A"/>
    <w:rsid w:val="00D73B80"/>
    <w:rsid w:val="00D80043"/>
    <w:rsid w:val="00D80524"/>
    <w:rsid w:val="00D82DF2"/>
    <w:rsid w:val="00D833A7"/>
    <w:rsid w:val="00D83F06"/>
    <w:rsid w:val="00D84CF3"/>
    <w:rsid w:val="00D91037"/>
    <w:rsid w:val="00D92C15"/>
    <w:rsid w:val="00D93D69"/>
    <w:rsid w:val="00D94959"/>
    <w:rsid w:val="00D9647C"/>
    <w:rsid w:val="00DA2299"/>
    <w:rsid w:val="00DA3D29"/>
    <w:rsid w:val="00DA4B0D"/>
    <w:rsid w:val="00DA57CD"/>
    <w:rsid w:val="00DA6785"/>
    <w:rsid w:val="00DA709E"/>
    <w:rsid w:val="00DB0165"/>
    <w:rsid w:val="00DB45E5"/>
    <w:rsid w:val="00DC18C2"/>
    <w:rsid w:val="00DD61BB"/>
    <w:rsid w:val="00DD62AF"/>
    <w:rsid w:val="00DE0D18"/>
    <w:rsid w:val="00DE2FC6"/>
    <w:rsid w:val="00DE6BCB"/>
    <w:rsid w:val="00DF2E89"/>
    <w:rsid w:val="00E0248E"/>
    <w:rsid w:val="00E06E71"/>
    <w:rsid w:val="00E20878"/>
    <w:rsid w:val="00E218D5"/>
    <w:rsid w:val="00E24BD7"/>
    <w:rsid w:val="00E255F0"/>
    <w:rsid w:val="00E2671D"/>
    <w:rsid w:val="00E2721B"/>
    <w:rsid w:val="00E30653"/>
    <w:rsid w:val="00E354DF"/>
    <w:rsid w:val="00E42C08"/>
    <w:rsid w:val="00E473FE"/>
    <w:rsid w:val="00E50F5D"/>
    <w:rsid w:val="00E5167F"/>
    <w:rsid w:val="00E52D56"/>
    <w:rsid w:val="00E54C7C"/>
    <w:rsid w:val="00E603AE"/>
    <w:rsid w:val="00E62149"/>
    <w:rsid w:val="00E64E46"/>
    <w:rsid w:val="00E76712"/>
    <w:rsid w:val="00E769CA"/>
    <w:rsid w:val="00E77DE1"/>
    <w:rsid w:val="00E879EB"/>
    <w:rsid w:val="00E87C0E"/>
    <w:rsid w:val="00EB1E66"/>
    <w:rsid w:val="00EC0DCB"/>
    <w:rsid w:val="00EC21A9"/>
    <w:rsid w:val="00ED18AC"/>
    <w:rsid w:val="00ED227A"/>
    <w:rsid w:val="00ED3801"/>
    <w:rsid w:val="00ED41B7"/>
    <w:rsid w:val="00ED5BB4"/>
    <w:rsid w:val="00ED7BB5"/>
    <w:rsid w:val="00EF1432"/>
    <w:rsid w:val="00EF36CD"/>
    <w:rsid w:val="00F008F9"/>
    <w:rsid w:val="00F0274E"/>
    <w:rsid w:val="00F02990"/>
    <w:rsid w:val="00F06148"/>
    <w:rsid w:val="00F07AD4"/>
    <w:rsid w:val="00F14A71"/>
    <w:rsid w:val="00F37A90"/>
    <w:rsid w:val="00F40600"/>
    <w:rsid w:val="00F45764"/>
    <w:rsid w:val="00F47442"/>
    <w:rsid w:val="00F5684F"/>
    <w:rsid w:val="00F61203"/>
    <w:rsid w:val="00F628FA"/>
    <w:rsid w:val="00F62F26"/>
    <w:rsid w:val="00F6674D"/>
    <w:rsid w:val="00F66D2B"/>
    <w:rsid w:val="00F75EB7"/>
    <w:rsid w:val="00F831F9"/>
    <w:rsid w:val="00F85F48"/>
    <w:rsid w:val="00F91F8C"/>
    <w:rsid w:val="00F96EA7"/>
    <w:rsid w:val="00FA3DC2"/>
    <w:rsid w:val="00FA5081"/>
    <w:rsid w:val="00FA7ECF"/>
    <w:rsid w:val="00FB2633"/>
    <w:rsid w:val="00FB333B"/>
    <w:rsid w:val="00FB69B2"/>
    <w:rsid w:val="00FC0E74"/>
    <w:rsid w:val="00FC3724"/>
    <w:rsid w:val="00FD2F22"/>
    <w:rsid w:val="00FD3213"/>
    <w:rsid w:val="00FD424B"/>
    <w:rsid w:val="00FE250E"/>
    <w:rsid w:val="00FF0A07"/>
    <w:rsid w:val="00FF7D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06B2"/>
  <w15:chartTrackingRefBased/>
  <w15:docId w15:val="{764B64F4-117F-4E48-8207-7E29E7A1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E66"/>
  </w:style>
  <w:style w:type="paragraph" w:styleId="Footer">
    <w:name w:val="footer"/>
    <w:basedOn w:val="Normal"/>
    <w:link w:val="FooterChar"/>
    <w:uiPriority w:val="99"/>
    <w:unhideWhenUsed/>
    <w:rsid w:val="00EB1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E66"/>
  </w:style>
  <w:style w:type="paragraph" w:styleId="ListParagraph">
    <w:name w:val="List Paragraph"/>
    <w:basedOn w:val="Normal"/>
    <w:uiPriority w:val="1"/>
    <w:qFormat/>
    <w:rsid w:val="00DE0D18"/>
    <w:pPr>
      <w:spacing w:after="200" w:line="276" w:lineRule="auto"/>
      <w:ind w:left="720"/>
      <w:contextualSpacing/>
    </w:pPr>
  </w:style>
  <w:style w:type="paragraph" w:styleId="BodyText">
    <w:name w:val="Body Text"/>
    <w:basedOn w:val="Normal"/>
    <w:link w:val="BodyTextChar"/>
    <w:uiPriority w:val="1"/>
    <w:qFormat/>
    <w:rsid w:val="003C0A9C"/>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3C0A9C"/>
    <w:rPr>
      <w:rFonts w:ascii="Arial" w:eastAsia="Arial" w:hAnsi="Arial" w:cs="Arial"/>
      <w:sz w:val="20"/>
      <w:szCs w:val="20"/>
      <w:lang w:bidi="en-US"/>
    </w:rPr>
  </w:style>
  <w:style w:type="character" w:styleId="Hyperlink">
    <w:name w:val="Hyperlink"/>
    <w:basedOn w:val="DefaultParagraphFont"/>
    <w:uiPriority w:val="99"/>
    <w:unhideWhenUsed/>
    <w:rsid w:val="0040028C"/>
    <w:rPr>
      <w:color w:val="0563C1" w:themeColor="hyperlink"/>
      <w:u w:val="single"/>
    </w:rPr>
  </w:style>
  <w:style w:type="character" w:styleId="UnresolvedMention">
    <w:name w:val="Unresolved Mention"/>
    <w:basedOn w:val="DefaultParagraphFont"/>
    <w:uiPriority w:val="99"/>
    <w:semiHidden/>
    <w:unhideWhenUsed/>
    <w:rsid w:val="00400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46689">
      <w:bodyDiv w:val="1"/>
      <w:marLeft w:val="0"/>
      <w:marRight w:val="0"/>
      <w:marTop w:val="0"/>
      <w:marBottom w:val="0"/>
      <w:divBdr>
        <w:top w:val="none" w:sz="0" w:space="0" w:color="auto"/>
        <w:left w:val="none" w:sz="0" w:space="0" w:color="auto"/>
        <w:bottom w:val="none" w:sz="0" w:space="0" w:color="auto"/>
        <w:right w:val="none" w:sz="0" w:space="0" w:color="auto"/>
      </w:divBdr>
      <w:divsChild>
        <w:div w:id="955403742">
          <w:marLeft w:val="0"/>
          <w:marRight w:val="0"/>
          <w:marTop w:val="0"/>
          <w:marBottom w:val="150"/>
          <w:divBdr>
            <w:top w:val="none" w:sz="0" w:space="0" w:color="auto"/>
            <w:left w:val="none" w:sz="0" w:space="0" w:color="auto"/>
            <w:bottom w:val="none" w:sz="0" w:space="0" w:color="auto"/>
            <w:right w:val="none" w:sz="0" w:space="0" w:color="auto"/>
          </w:divBdr>
        </w:div>
        <w:div w:id="1268611992">
          <w:marLeft w:val="0"/>
          <w:marRight w:val="0"/>
          <w:marTop w:val="0"/>
          <w:marBottom w:val="150"/>
          <w:divBdr>
            <w:top w:val="none" w:sz="0" w:space="0" w:color="auto"/>
            <w:left w:val="none" w:sz="0" w:space="0" w:color="auto"/>
            <w:bottom w:val="none" w:sz="0" w:space="0" w:color="auto"/>
            <w:right w:val="none" w:sz="0" w:space="0" w:color="auto"/>
          </w:divBdr>
        </w:div>
        <w:div w:id="373117372">
          <w:marLeft w:val="0"/>
          <w:marRight w:val="0"/>
          <w:marTop w:val="0"/>
          <w:marBottom w:val="150"/>
          <w:divBdr>
            <w:top w:val="none" w:sz="0" w:space="0" w:color="auto"/>
            <w:left w:val="none" w:sz="0" w:space="0" w:color="auto"/>
            <w:bottom w:val="none" w:sz="0" w:space="0" w:color="auto"/>
            <w:right w:val="none" w:sz="0" w:space="0" w:color="auto"/>
          </w:divBdr>
        </w:div>
        <w:div w:id="1263369959">
          <w:marLeft w:val="0"/>
          <w:marRight w:val="0"/>
          <w:marTop w:val="0"/>
          <w:marBottom w:val="150"/>
          <w:divBdr>
            <w:top w:val="none" w:sz="0" w:space="0" w:color="auto"/>
            <w:left w:val="none" w:sz="0" w:space="0" w:color="auto"/>
            <w:bottom w:val="none" w:sz="0" w:space="0" w:color="auto"/>
            <w:right w:val="none" w:sz="0" w:space="0" w:color="auto"/>
          </w:divBdr>
        </w:div>
        <w:div w:id="356002674">
          <w:marLeft w:val="0"/>
          <w:marRight w:val="0"/>
          <w:marTop w:val="0"/>
          <w:marBottom w:val="150"/>
          <w:divBdr>
            <w:top w:val="none" w:sz="0" w:space="0" w:color="auto"/>
            <w:left w:val="none" w:sz="0" w:space="0" w:color="auto"/>
            <w:bottom w:val="none" w:sz="0" w:space="0" w:color="auto"/>
            <w:right w:val="none" w:sz="0" w:space="0" w:color="auto"/>
          </w:divBdr>
        </w:div>
        <w:div w:id="1153837836">
          <w:marLeft w:val="0"/>
          <w:marRight w:val="0"/>
          <w:marTop w:val="0"/>
          <w:marBottom w:val="150"/>
          <w:divBdr>
            <w:top w:val="none" w:sz="0" w:space="0" w:color="auto"/>
            <w:left w:val="none" w:sz="0" w:space="0" w:color="auto"/>
            <w:bottom w:val="none" w:sz="0" w:space="0" w:color="auto"/>
            <w:right w:val="none" w:sz="0" w:space="0" w:color="auto"/>
          </w:divBdr>
        </w:div>
      </w:divsChild>
    </w:div>
    <w:div w:id="827945840">
      <w:bodyDiv w:val="1"/>
      <w:marLeft w:val="0"/>
      <w:marRight w:val="0"/>
      <w:marTop w:val="0"/>
      <w:marBottom w:val="0"/>
      <w:divBdr>
        <w:top w:val="none" w:sz="0" w:space="0" w:color="auto"/>
        <w:left w:val="none" w:sz="0" w:space="0" w:color="auto"/>
        <w:bottom w:val="none" w:sz="0" w:space="0" w:color="auto"/>
        <w:right w:val="none" w:sz="0" w:space="0" w:color="auto"/>
      </w:divBdr>
      <w:divsChild>
        <w:div w:id="399717672">
          <w:marLeft w:val="0"/>
          <w:marRight w:val="0"/>
          <w:marTop w:val="0"/>
          <w:marBottom w:val="0"/>
          <w:divBdr>
            <w:top w:val="none" w:sz="0" w:space="0" w:color="auto"/>
            <w:left w:val="none" w:sz="0" w:space="0" w:color="auto"/>
            <w:bottom w:val="none" w:sz="0" w:space="0" w:color="auto"/>
            <w:right w:val="none" w:sz="0" w:space="0" w:color="auto"/>
          </w:divBdr>
        </w:div>
        <w:div w:id="995912429">
          <w:marLeft w:val="0"/>
          <w:marRight w:val="0"/>
          <w:marTop w:val="0"/>
          <w:marBottom w:val="0"/>
          <w:divBdr>
            <w:top w:val="none" w:sz="0" w:space="0" w:color="auto"/>
            <w:left w:val="none" w:sz="0" w:space="0" w:color="auto"/>
            <w:bottom w:val="none" w:sz="0" w:space="0" w:color="auto"/>
            <w:right w:val="none" w:sz="0" w:space="0" w:color="auto"/>
          </w:divBdr>
          <w:divsChild>
            <w:div w:id="14789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Jeff Scholten</dc:creator>
  <cp:keywords/>
  <dc:description/>
  <cp:lastModifiedBy>Beth Clay</cp:lastModifiedBy>
  <cp:revision>2</cp:revision>
  <cp:lastPrinted>2020-01-15T16:20:00Z</cp:lastPrinted>
  <dcterms:created xsi:type="dcterms:W3CDTF">2024-08-09T17:49:00Z</dcterms:created>
  <dcterms:modified xsi:type="dcterms:W3CDTF">2024-08-09T17:49:00Z</dcterms:modified>
</cp:coreProperties>
</file>